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1084DA" w14:textId="77777777" w:rsidR="00425B73" w:rsidRPr="008212FE" w:rsidRDefault="00425B73" w:rsidP="00230975">
      <w:pPr>
        <w:pStyle w:val="BodyText"/>
        <w:jc w:val="center"/>
        <w:rPr>
          <w:rFonts w:ascii="Times New Roman" w:hAnsi="Times New Roman" w:cs="Times New Roman"/>
          <w:b/>
          <w:bCs/>
          <w:sz w:val="28"/>
        </w:rPr>
      </w:pPr>
      <w:r w:rsidRPr="008212FE">
        <w:rPr>
          <w:rFonts w:ascii="Times New Roman" w:hAnsi="Times New Roman" w:cs="Times New Roman"/>
          <w:b/>
          <w:bCs/>
          <w:sz w:val="28"/>
        </w:rPr>
        <w:t>National Institute of Technology Meghalaya</w:t>
      </w:r>
    </w:p>
    <w:p w14:paraId="45C58519" w14:textId="77777777" w:rsidR="00425B73" w:rsidRPr="008212FE" w:rsidRDefault="00425B73" w:rsidP="00230975">
      <w:pPr>
        <w:pStyle w:val="BodyText"/>
        <w:jc w:val="center"/>
        <w:rPr>
          <w:rFonts w:ascii="Times New Roman" w:hAnsi="Times New Roman" w:cs="Times New Roman"/>
          <w:b/>
          <w:sz w:val="20"/>
        </w:rPr>
      </w:pPr>
      <w:r w:rsidRPr="008212FE">
        <w:rPr>
          <w:rFonts w:ascii="Times New Roman" w:hAnsi="Times New Roman" w:cs="Times New Roman"/>
          <w:b/>
          <w:sz w:val="20"/>
        </w:rPr>
        <w:t>Bijni Complex, Laitumkhrah, Shillong 793 003</w:t>
      </w:r>
    </w:p>
    <w:p w14:paraId="458FEB1F" w14:textId="77777777" w:rsidR="00425B73" w:rsidRPr="008212FE" w:rsidRDefault="00425B73" w:rsidP="00230975">
      <w:pPr>
        <w:pStyle w:val="BodyText"/>
        <w:jc w:val="center"/>
        <w:rPr>
          <w:rFonts w:ascii="Times New Roman" w:hAnsi="Times New Roman" w:cs="Times New Roman"/>
          <w:b/>
          <w:color w:val="000000"/>
          <w:sz w:val="28"/>
        </w:rPr>
      </w:pPr>
      <w:r w:rsidRPr="008212FE">
        <w:rPr>
          <w:rFonts w:ascii="Times New Roman" w:hAnsi="Times New Roman" w:cs="Times New Roman"/>
          <w:b/>
          <w:sz w:val="20"/>
        </w:rPr>
        <w:t>Meghalaya, India</w:t>
      </w:r>
    </w:p>
    <w:p w14:paraId="3D3BD256" w14:textId="77777777" w:rsidR="00425B73" w:rsidRPr="008212FE" w:rsidRDefault="00425B73" w:rsidP="00230975">
      <w:pPr>
        <w:pStyle w:val="BodyText"/>
        <w:jc w:val="right"/>
        <w:rPr>
          <w:rFonts w:ascii="Times New Roman" w:hAnsi="Times New Roman" w:cs="Times New Roman"/>
          <w:color w:val="000000"/>
          <w:sz w:val="16"/>
        </w:rPr>
      </w:pPr>
      <w:r w:rsidRPr="008212FE">
        <w:rPr>
          <w:rFonts w:ascii="Times New Roman" w:hAnsi="Times New Roman" w:cs="Times New Roman"/>
          <w:color w:val="000000"/>
          <w:sz w:val="16"/>
        </w:rPr>
        <w:t>Phone: 0364-25012</w:t>
      </w:r>
      <w:r w:rsidR="001947A9" w:rsidRPr="008212FE">
        <w:rPr>
          <w:rFonts w:ascii="Times New Roman" w:hAnsi="Times New Roman" w:cs="Times New Roman"/>
          <w:color w:val="000000"/>
          <w:sz w:val="16"/>
        </w:rPr>
        <w:t>15</w:t>
      </w:r>
    </w:p>
    <w:p w14:paraId="3B01116C" w14:textId="77777777" w:rsidR="00425B73" w:rsidRPr="008212FE" w:rsidRDefault="00425B73" w:rsidP="00230975">
      <w:pPr>
        <w:pStyle w:val="BodyText"/>
        <w:jc w:val="right"/>
        <w:rPr>
          <w:rFonts w:ascii="Times New Roman" w:hAnsi="Times New Roman" w:cs="Times New Roman"/>
          <w:color w:val="000000"/>
          <w:sz w:val="16"/>
        </w:rPr>
      </w:pPr>
      <w:r w:rsidRPr="008212FE">
        <w:rPr>
          <w:rFonts w:ascii="Times New Roman" w:hAnsi="Times New Roman" w:cs="Times New Roman"/>
          <w:color w:val="000000"/>
          <w:sz w:val="16"/>
        </w:rPr>
        <w:t xml:space="preserve">Fax  </w:t>
      </w:r>
      <w:proofErr w:type="gramStart"/>
      <w:r w:rsidRPr="008212FE">
        <w:rPr>
          <w:rFonts w:ascii="Times New Roman" w:hAnsi="Times New Roman" w:cs="Times New Roman"/>
          <w:color w:val="000000"/>
          <w:sz w:val="16"/>
        </w:rPr>
        <w:t xml:space="preserve">  :</w:t>
      </w:r>
      <w:proofErr w:type="gramEnd"/>
      <w:r w:rsidRPr="008212FE">
        <w:rPr>
          <w:rFonts w:ascii="Times New Roman" w:hAnsi="Times New Roman" w:cs="Times New Roman"/>
          <w:color w:val="000000"/>
          <w:sz w:val="16"/>
        </w:rPr>
        <w:t xml:space="preserve"> 0364-2501113</w:t>
      </w:r>
    </w:p>
    <w:p w14:paraId="33063074" w14:textId="77777777" w:rsidR="00480D7F" w:rsidRPr="008212FE" w:rsidRDefault="00480D7F" w:rsidP="00230975">
      <w:pPr>
        <w:pStyle w:val="BodyText"/>
        <w:jc w:val="right"/>
        <w:rPr>
          <w:rFonts w:ascii="Times New Roman" w:hAnsi="Times New Roman" w:cs="Times New Roman"/>
          <w:b/>
          <w:color w:val="000000"/>
        </w:rPr>
      </w:pPr>
      <w:proofErr w:type="gramStart"/>
      <w:r w:rsidRPr="008212FE">
        <w:rPr>
          <w:rFonts w:ascii="Times New Roman" w:hAnsi="Times New Roman" w:cs="Times New Roman"/>
          <w:color w:val="000000"/>
          <w:sz w:val="16"/>
        </w:rPr>
        <w:t>Web :</w:t>
      </w:r>
      <w:proofErr w:type="gramEnd"/>
      <w:r w:rsidRPr="008212FE">
        <w:rPr>
          <w:rFonts w:ascii="Times New Roman" w:hAnsi="Times New Roman" w:cs="Times New Roman"/>
          <w:color w:val="000000"/>
          <w:sz w:val="16"/>
        </w:rPr>
        <w:t xml:space="preserve"> www.nitm.ac.in</w:t>
      </w:r>
    </w:p>
    <w:p w14:paraId="0F7DB247" w14:textId="77777777" w:rsidR="00425B73" w:rsidRPr="008212FE" w:rsidRDefault="00425B73" w:rsidP="00230975">
      <w:pPr>
        <w:pStyle w:val="BodyText"/>
        <w:jc w:val="center"/>
        <w:rPr>
          <w:rFonts w:ascii="Times New Roman" w:hAnsi="Times New Roman" w:cs="Times New Roman"/>
          <w:b/>
          <w:i/>
          <w:color w:val="000000"/>
        </w:rPr>
      </w:pPr>
      <w:r w:rsidRPr="008212FE">
        <w:rPr>
          <w:rFonts w:ascii="Times New Roman" w:hAnsi="Times New Roman" w:cs="Times New Roman"/>
          <w:b/>
          <w:color w:val="000000"/>
        </w:rPr>
        <w:t>--------------</w:t>
      </w:r>
      <w:r w:rsidR="00E22FAC" w:rsidRPr="008212FE">
        <w:rPr>
          <w:rFonts w:ascii="Times New Roman" w:hAnsi="Times New Roman" w:cs="Times New Roman"/>
          <w:b/>
          <w:color w:val="000000"/>
        </w:rPr>
        <w:t>------------------</w:t>
      </w:r>
      <w:r w:rsidRPr="008212FE">
        <w:rPr>
          <w:rFonts w:ascii="Times New Roman" w:hAnsi="Times New Roman" w:cs="Times New Roman"/>
          <w:b/>
          <w:color w:val="000000"/>
        </w:rPr>
        <w:t>-----------------------------------------------------------------------------------------------</w:t>
      </w:r>
    </w:p>
    <w:p w14:paraId="642D02FD" w14:textId="2277C2D6" w:rsidR="00425B73" w:rsidRPr="008212FE" w:rsidRDefault="00425B73" w:rsidP="00653FAC">
      <w:pPr>
        <w:pStyle w:val="BodyText"/>
        <w:spacing w:after="240"/>
        <w:rPr>
          <w:rFonts w:ascii="Times New Roman" w:hAnsi="Times New Roman" w:cs="Times New Roman"/>
          <w:b/>
        </w:rPr>
      </w:pPr>
      <w:r w:rsidRPr="008212FE">
        <w:rPr>
          <w:rFonts w:ascii="Times New Roman" w:hAnsi="Times New Roman" w:cs="Times New Roman"/>
          <w:b/>
        </w:rPr>
        <w:t xml:space="preserve">Ref: </w:t>
      </w:r>
      <w:r w:rsidRPr="008212FE">
        <w:rPr>
          <w:rFonts w:ascii="Times New Roman" w:hAnsi="Times New Roman" w:cs="Times New Roman"/>
          <w:b/>
          <w:lang w:eastAsia="en-IN"/>
        </w:rPr>
        <w:t>N</w:t>
      </w:r>
      <w:r w:rsidRPr="008212FE">
        <w:rPr>
          <w:rFonts w:ascii="Times New Roman" w:hAnsi="Times New Roman" w:cs="Times New Roman"/>
          <w:b/>
        </w:rPr>
        <w:t>ITMGH</w:t>
      </w:r>
      <w:r w:rsidRPr="008212FE">
        <w:rPr>
          <w:rFonts w:ascii="Times New Roman" w:hAnsi="Times New Roman" w:cs="Times New Roman"/>
          <w:b/>
          <w:lang w:eastAsia="en-IN"/>
        </w:rPr>
        <w:t>/</w:t>
      </w:r>
      <w:r w:rsidR="008D2409" w:rsidRPr="008212FE">
        <w:rPr>
          <w:rFonts w:ascii="Times New Roman" w:hAnsi="Times New Roman" w:cs="Times New Roman"/>
          <w:b/>
          <w:lang w:eastAsia="en-IN"/>
        </w:rPr>
        <w:t>ES/</w:t>
      </w:r>
      <w:r w:rsidR="006B15C1" w:rsidRPr="008212FE">
        <w:rPr>
          <w:rFonts w:ascii="Times New Roman" w:hAnsi="Times New Roman" w:cs="Times New Roman"/>
          <w:b/>
          <w:lang w:eastAsia="en-IN"/>
        </w:rPr>
        <w:t>NIQ</w:t>
      </w:r>
      <w:r w:rsidRPr="008212FE">
        <w:rPr>
          <w:rFonts w:ascii="Times New Roman" w:hAnsi="Times New Roman" w:cs="Times New Roman"/>
          <w:b/>
          <w:lang w:eastAsia="en-IN"/>
        </w:rPr>
        <w:t>/</w:t>
      </w:r>
      <w:r w:rsidR="006B15C1" w:rsidRPr="008212FE">
        <w:rPr>
          <w:rFonts w:ascii="Times New Roman" w:hAnsi="Times New Roman" w:cs="Times New Roman"/>
          <w:b/>
          <w:lang w:eastAsia="en-IN"/>
        </w:rPr>
        <w:t>T</w:t>
      </w:r>
      <w:r w:rsidR="00C46AC4" w:rsidRPr="008212FE">
        <w:rPr>
          <w:rFonts w:ascii="Times New Roman" w:hAnsi="Times New Roman" w:cs="Times New Roman"/>
          <w:b/>
          <w:lang w:eastAsia="en-IN"/>
        </w:rPr>
        <w:t>rans</w:t>
      </w:r>
      <w:r w:rsidR="006B15C1" w:rsidRPr="008212FE">
        <w:rPr>
          <w:rFonts w:ascii="Times New Roman" w:hAnsi="Times New Roman" w:cs="Times New Roman"/>
          <w:b/>
          <w:lang w:eastAsia="en-IN"/>
        </w:rPr>
        <w:t>/</w:t>
      </w:r>
      <w:r w:rsidR="00C46AC4" w:rsidRPr="008212FE">
        <w:rPr>
          <w:rFonts w:ascii="Times New Roman" w:hAnsi="Times New Roman" w:cs="Times New Roman"/>
          <w:b/>
          <w:lang w:eastAsia="en-IN"/>
        </w:rPr>
        <w:t>Vol.II/</w:t>
      </w:r>
      <w:r w:rsidRPr="008212FE">
        <w:rPr>
          <w:rFonts w:ascii="Times New Roman" w:hAnsi="Times New Roman" w:cs="Times New Roman"/>
          <w:b/>
          <w:lang w:eastAsia="en-IN"/>
        </w:rPr>
        <w:t>20</w:t>
      </w:r>
      <w:r w:rsidR="00C46AC4" w:rsidRPr="008212FE">
        <w:rPr>
          <w:rFonts w:ascii="Times New Roman" w:hAnsi="Times New Roman" w:cs="Times New Roman"/>
          <w:b/>
        </w:rPr>
        <w:t>20</w:t>
      </w:r>
      <w:r w:rsidRPr="008212FE">
        <w:rPr>
          <w:rFonts w:ascii="Times New Roman" w:hAnsi="Times New Roman" w:cs="Times New Roman"/>
          <w:b/>
        </w:rPr>
        <w:t>-</w:t>
      </w:r>
      <w:r w:rsidR="00C46AC4" w:rsidRPr="008212FE">
        <w:rPr>
          <w:rFonts w:ascii="Times New Roman" w:hAnsi="Times New Roman" w:cs="Times New Roman"/>
          <w:b/>
        </w:rPr>
        <w:t>21</w:t>
      </w:r>
      <w:r w:rsidRPr="008212FE">
        <w:rPr>
          <w:rFonts w:ascii="Times New Roman" w:hAnsi="Times New Roman" w:cs="Times New Roman"/>
          <w:b/>
          <w:lang w:eastAsia="en-IN"/>
        </w:rPr>
        <w:t>/</w:t>
      </w:r>
      <w:r w:rsidR="00390BBC" w:rsidRPr="008212FE">
        <w:rPr>
          <w:rFonts w:ascii="Times New Roman" w:hAnsi="Times New Roman" w:cs="Times New Roman"/>
          <w:b/>
          <w:lang w:eastAsia="en-IN"/>
        </w:rPr>
        <w:tab/>
      </w:r>
      <w:r w:rsidR="00987C78">
        <w:rPr>
          <w:rFonts w:ascii="Times New Roman" w:hAnsi="Times New Roman" w:cs="Times New Roman"/>
          <w:b/>
          <w:lang w:eastAsia="en-IN"/>
        </w:rPr>
        <w:t>1043</w:t>
      </w:r>
      <w:r w:rsidR="00D80E8E" w:rsidRPr="008212FE">
        <w:rPr>
          <w:rFonts w:ascii="Times New Roman" w:hAnsi="Times New Roman" w:cs="Times New Roman"/>
          <w:b/>
        </w:rPr>
        <w:t xml:space="preserve">                    </w:t>
      </w:r>
      <w:r w:rsidR="00E22FAC" w:rsidRPr="008212FE">
        <w:rPr>
          <w:rFonts w:ascii="Times New Roman" w:hAnsi="Times New Roman" w:cs="Times New Roman"/>
          <w:b/>
        </w:rPr>
        <w:tab/>
        <w:t xml:space="preserve">     </w:t>
      </w:r>
      <w:r w:rsidR="008D2409" w:rsidRPr="008212FE">
        <w:rPr>
          <w:rFonts w:ascii="Times New Roman" w:hAnsi="Times New Roman" w:cs="Times New Roman"/>
          <w:b/>
        </w:rPr>
        <w:t xml:space="preserve">    </w:t>
      </w:r>
      <w:r w:rsidR="00C46AC4" w:rsidRPr="008212FE">
        <w:rPr>
          <w:rFonts w:ascii="Times New Roman" w:hAnsi="Times New Roman" w:cs="Times New Roman"/>
          <w:b/>
        </w:rPr>
        <w:t xml:space="preserve">     </w:t>
      </w:r>
      <w:proofErr w:type="gramStart"/>
      <w:r w:rsidRPr="008212FE">
        <w:rPr>
          <w:rFonts w:ascii="Times New Roman" w:hAnsi="Times New Roman" w:cs="Times New Roman"/>
          <w:b/>
        </w:rPr>
        <w:t>Date</w:t>
      </w:r>
      <w:r w:rsidR="00390BBC" w:rsidRPr="008212FE">
        <w:rPr>
          <w:rFonts w:ascii="Times New Roman" w:hAnsi="Times New Roman" w:cs="Times New Roman"/>
          <w:b/>
        </w:rPr>
        <w:t xml:space="preserve"> </w:t>
      </w:r>
      <w:r w:rsidR="00C46AC4" w:rsidRPr="008212FE">
        <w:rPr>
          <w:rFonts w:ascii="Times New Roman" w:hAnsi="Times New Roman" w:cs="Times New Roman"/>
          <w:b/>
        </w:rPr>
        <w:t xml:space="preserve"> </w:t>
      </w:r>
      <w:r w:rsidR="00987C78">
        <w:rPr>
          <w:rFonts w:ascii="Times New Roman" w:hAnsi="Times New Roman" w:cs="Times New Roman"/>
          <w:b/>
        </w:rPr>
        <w:t>22</w:t>
      </w:r>
      <w:r w:rsidR="00C46AC4" w:rsidRPr="008212FE">
        <w:rPr>
          <w:rFonts w:ascii="Times New Roman" w:hAnsi="Times New Roman" w:cs="Times New Roman"/>
          <w:b/>
        </w:rPr>
        <w:t>.</w:t>
      </w:r>
      <w:r w:rsidR="00A23CBC" w:rsidRPr="008212FE">
        <w:rPr>
          <w:rFonts w:ascii="Times New Roman" w:hAnsi="Times New Roman" w:cs="Times New Roman"/>
          <w:b/>
        </w:rPr>
        <w:t>1</w:t>
      </w:r>
      <w:r w:rsidR="005C773F" w:rsidRPr="008212FE">
        <w:rPr>
          <w:rFonts w:ascii="Times New Roman" w:hAnsi="Times New Roman" w:cs="Times New Roman"/>
          <w:b/>
        </w:rPr>
        <w:t>2</w:t>
      </w:r>
      <w:r w:rsidR="00C46AC4" w:rsidRPr="008212FE">
        <w:rPr>
          <w:rFonts w:ascii="Times New Roman" w:hAnsi="Times New Roman" w:cs="Times New Roman"/>
          <w:b/>
        </w:rPr>
        <w:t>.2020</w:t>
      </w:r>
      <w:r w:rsidR="00D80E8E" w:rsidRPr="008212FE">
        <w:rPr>
          <w:rFonts w:ascii="Times New Roman" w:hAnsi="Times New Roman" w:cs="Times New Roman"/>
          <w:b/>
        </w:rPr>
        <w:t>.</w:t>
      </w:r>
      <w:proofErr w:type="gramEnd"/>
      <w:r w:rsidRPr="008212FE">
        <w:rPr>
          <w:rFonts w:ascii="Times New Roman" w:hAnsi="Times New Roman" w:cs="Times New Roman"/>
          <w:b/>
        </w:rPr>
        <w:t xml:space="preserve"> </w:t>
      </w:r>
    </w:p>
    <w:p w14:paraId="2DD8A2C4" w14:textId="77777777" w:rsidR="00D80E8E" w:rsidRPr="008212FE" w:rsidRDefault="00425B73" w:rsidP="00653FAC">
      <w:pPr>
        <w:spacing w:after="240"/>
        <w:jc w:val="center"/>
        <w:rPr>
          <w:b/>
        </w:rPr>
      </w:pPr>
      <w:r w:rsidRPr="008212FE">
        <w:rPr>
          <w:b/>
        </w:rPr>
        <w:t xml:space="preserve">NOTICE INVITING </w:t>
      </w:r>
      <w:r w:rsidR="006B15C1" w:rsidRPr="008212FE">
        <w:rPr>
          <w:b/>
        </w:rPr>
        <w:t xml:space="preserve">QUOTATIONS </w:t>
      </w:r>
      <w:r w:rsidRPr="008212FE">
        <w:rPr>
          <w:b/>
        </w:rPr>
        <w:t xml:space="preserve">FOR </w:t>
      </w:r>
      <w:r w:rsidR="006B15C1" w:rsidRPr="008212FE">
        <w:rPr>
          <w:b/>
        </w:rPr>
        <w:t xml:space="preserve">PROVIDING </w:t>
      </w:r>
      <w:r w:rsidRPr="008212FE">
        <w:rPr>
          <w:b/>
        </w:rPr>
        <w:t>TRANSPORT SERVICE AT NIT MEGHALAYA</w:t>
      </w:r>
    </w:p>
    <w:p w14:paraId="6AE90088" w14:textId="77777777" w:rsidR="00D80E8E" w:rsidRPr="008212FE" w:rsidRDefault="00D80E8E" w:rsidP="00230975">
      <w:pPr>
        <w:spacing w:after="120"/>
        <w:rPr>
          <w:b/>
          <w:sz w:val="22"/>
        </w:rPr>
      </w:pPr>
      <w:r w:rsidRPr="008212FE">
        <w:rPr>
          <w:b/>
          <w:bCs/>
          <w:sz w:val="22"/>
        </w:rPr>
        <w:t>BRIEF BACKGROUND</w:t>
      </w:r>
    </w:p>
    <w:p w14:paraId="07C65E9D" w14:textId="77777777" w:rsidR="00D80E8E" w:rsidRPr="008212FE" w:rsidRDefault="00D80E8E" w:rsidP="008F4C47">
      <w:pPr>
        <w:pStyle w:val="BodyText"/>
        <w:spacing w:after="120"/>
        <w:rPr>
          <w:rFonts w:ascii="Times New Roman" w:hAnsi="Times New Roman" w:cs="Times New Roman"/>
          <w:szCs w:val="22"/>
        </w:rPr>
      </w:pPr>
      <w:r w:rsidRPr="008212FE">
        <w:rPr>
          <w:rFonts w:ascii="Times New Roman" w:hAnsi="Times New Roman" w:cs="Times New Roman"/>
          <w:szCs w:val="22"/>
        </w:rPr>
        <w:t>National Institute of Technology Meghalaya intends to hire Vehicles on contract under the following categories:</w:t>
      </w:r>
    </w:p>
    <w:p w14:paraId="60287497" w14:textId="77777777" w:rsidR="00D80E8E" w:rsidRPr="008212FE" w:rsidRDefault="00D80E8E" w:rsidP="008F4C47">
      <w:pPr>
        <w:pStyle w:val="BodyText"/>
        <w:spacing w:after="120"/>
        <w:rPr>
          <w:rFonts w:ascii="Times New Roman" w:hAnsi="Times New Roman" w:cs="Times New Roman"/>
          <w:szCs w:val="22"/>
          <w:u w:val="single"/>
        </w:rPr>
      </w:pPr>
      <w:r w:rsidRPr="008212FE">
        <w:rPr>
          <w:rFonts w:ascii="Times New Roman" w:hAnsi="Times New Roman" w:cs="Times New Roman"/>
          <w:b/>
          <w:szCs w:val="22"/>
          <w:u w:val="single"/>
        </w:rPr>
        <w:t>Group-A:</w:t>
      </w:r>
      <w:r w:rsidRPr="008212FE">
        <w:rPr>
          <w:rFonts w:ascii="Times New Roman" w:hAnsi="Times New Roman" w:cs="Times New Roman"/>
          <w:szCs w:val="22"/>
          <w:u w:val="single"/>
        </w:rPr>
        <w:t xml:space="preserve">  Cars for catering to the official travel requirements on Monthly </w:t>
      </w:r>
      <w:proofErr w:type="gramStart"/>
      <w:r w:rsidRPr="008212FE">
        <w:rPr>
          <w:rFonts w:ascii="Times New Roman" w:hAnsi="Times New Roman" w:cs="Times New Roman"/>
          <w:szCs w:val="22"/>
          <w:u w:val="single"/>
        </w:rPr>
        <w:t>Contract:-</w:t>
      </w:r>
      <w:proofErr w:type="gramEnd"/>
      <w:r w:rsidRPr="008212FE">
        <w:rPr>
          <w:rFonts w:ascii="Times New Roman" w:hAnsi="Times New Roman" w:cs="Times New Roman"/>
          <w:szCs w:val="22"/>
          <w:u w:val="single"/>
        </w:rPr>
        <w:t xml:space="preserve">  </w:t>
      </w:r>
    </w:p>
    <w:p w14:paraId="0B0DB09B" w14:textId="54F02C64" w:rsidR="00D80E8E" w:rsidRPr="008212FE" w:rsidRDefault="00D80E8E" w:rsidP="008F4C47">
      <w:pPr>
        <w:pStyle w:val="BodyText"/>
        <w:spacing w:after="120"/>
        <w:rPr>
          <w:rFonts w:ascii="Times New Roman" w:hAnsi="Times New Roman" w:cs="Times New Roman"/>
          <w:color w:val="FFFFFF"/>
          <w:szCs w:val="22"/>
        </w:rPr>
      </w:pPr>
      <w:r w:rsidRPr="008212FE">
        <w:rPr>
          <w:rFonts w:ascii="Times New Roman" w:hAnsi="Times New Roman" w:cs="Times New Roman"/>
          <w:szCs w:val="22"/>
        </w:rPr>
        <w:t xml:space="preserve">The </w:t>
      </w:r>
      <w:r w:rsidR="00820525" w:rsidRPr="008212FE">
        <w:rPr>
          <w:rFonts w:ascii="Times New Roman" w:hAnsi="Times New Roman" w:cs="Times New Roman"/>
          <w:szCs w:val="22"/>
        </w:rPr>
        <w:t>Institute</w:t>
      </w:r>
      <w:r w:rsidRPr="008212FE">
        <w:rPr>
          <w:rFonts w:ascii="Times New Roman" w:hAnsi="Times New Roman" w:cs="Times New Roman"/>
          <w:szCs w:val="22"/>
        </w:rPr>
        <w:t xml:space="preserve"> intends to hire at least </w:t>
      </w:r>
      <w:r w:rsidR="00116307" w:rsidRPr="008212FE">
        <w:rPr>
          <w:rFonts w:ascii="Times New Roman" w:hAnsi="Times New Roman" w:cs="Times New Roman"/>
          <w:szCs w:val="22"/>
        </w:rPr>
        <w:t>2</w:t>
      </w:r>
      <w:r w:rsidR="00505167" w:rsidRPr="008212FE">
        <w:rPr>
          <w:rFonts w:ascii="Times New Roman" w:hAnsi="Times New Roman" w:cs="Times New Roman"/>
          <w:szCs w:val="22"/>
        </w:rPr>
        <w:t xml:space="preserve"> (</w:t>
      </w:r>
      <w:r w:rsidR="00C8169F" w:rsidRPr="008212FE">
        <w:rPr>
          <w:rFonts w:ascii="Times New Roman" w:hAnsi="Times New Roman" w:cs="Times New Roman"/>
          <w:szCs w:val="22"/>
        </w:rPr>
        <w:t>two</w:t>
      </w:r>
      <w:r w:rsidR="00505167" w:rsidRPr="008212FE">
        <w:rPr>
          <w:rFonts w:ascii="Times New Roman" w:hAnsi="Times New Roman" w:cs="Times New Roman"/>
          <w:szCs w:val="22"/>
        </w:rPr>
        <w:t>)</w:t>
      </w:r>
      <w:r w:rsidRPr="008212FE">
        <w:rPr>
          <w:rFonts w:ascii="Times New Roman" w:hAnsi="Times New Roman" w:cs="Times New Roman"/>
          <w:szCs w:val="22"/>
        </w:rPr>
        <w:t xml:space="preserve"> cars on monthly contract. The number of cars required may vary based on demand. The successful bidder(s) under Group-A will be awarded the </w:t>
      </w:r>
      <w:r w:rsidR="00FF6730" w:rsidRPr="008212FE">
        <w:rPr>
          <w:rFonts w:ascii="Times New Roman" w:hAnsi="Times New Roman" w:cs="Times New Roman"/>
          <w:b/>
          <w:szCs w:val="22"/>
        </w:rPr>
        <w:t>CONTRACT FOR PROVIDING CAR SERVICE ON MONTHLY BASIS.</w:t>
      </w:r>
    </w:p>
    <w:p w14:paraId="273CE56E" w14:textId="77777777" w:rsidR="00D80E8E" w:rsidRPr="008212FE" w:rsidRDefault="00D80E8E" w:rsidP="008F4C47">
      <w:pPr>
        <w:pStyle w:val="BodyText"/>
        <w:spacing w:after="120"/>
        <w:rPr>
          <w:rFonts w:ascii="Times New Roman" w:hAnsi="Times New Roman" w:cs="Times New Roman"/>
          <w:szCs w:val="22"/>
          <w:u w:val="single"/>
        </w:rPr>
      </w:pPr>
      <w:r w:rsidRPr="008212FE">
        <w:rPr>
          <w:rFonts w:ascii="Times New Roman" w:hAnsi="Times New Roman" w:cs="Times New Roman"/>
          <w:b/>
          <w:szCs w:val="22"/>
          <w:u w:val="single"/>
        </w:rPr>
        <w:t>Group-B:</w:t>
      </w:r>
      <w:r w:rsidRPr="008212FE">
        <w:rPr>
          <w:rFonts w:ascii="Times New Roman" w:hAnsi="Times New Roman" w:cs="Times New Roman"/>
          <w:szCs w:val="22"/>
          <w:u w:val="single"/>
        </w:rPr>
        <w:t xml:space="preserve">  Cars for catering </w:t>
      </w:r>
      <w:r w:rsidR="008E21D5" w:rsidRPr="008212FE">
        <w:rPr>
          <w:rFonts w:ascii="Times New Roman" w:hAnsi="Times New Roman" w:cs="Times New Roman"/>
          <w:szCs w:val="22"/>
          <w:u w:val="single"/>
        </w:rPr>
        <w:t>to</w:t>
      </w:r>
      <w:r w:rsidRPr="008212FE">
        <w:rPr>
          <w:rFonts w:ascii="Times New Roman" w:hAnsi="Times New Roman" w:cs="Times New Roman"/>
          <w:szCs w:val="22"/>
          <w:u w:val="single"/>
        </w:rPr>
        <w:t xml:space="preserve"> </w:t>
      </w:r>
      <w:r w:rsidR="008E21D5" w:rsidRPr="008212FE">
        <w:rPr>
          <w:rFonts w:ascii="Times New Roman" w:hAnsi="Times New Roman" w:cs="Times New Roman"/>
          <w:szCs w:val="22"/>
          <w:u w:val="single"/>
        </w:rPr>
        <w:t>journeys</w:t>
      </w:r>
      <w:r w:rsidRPr="008212FE">
        <w:rPr>
          <w:rFonts w:ascii="Times New Roman" w:hAnsi="Times New Roman" w:cs="Times New Roman"/>
          <w:szCs w:val="22"/>
          <w:u w:val="single"/>
        </w:rPr>
        <w:t xml:space="preserve"> on daily </w:t>
      </w:r>
      <w:proofErr w:type="gramStart"/>
      <w:r w:rsidRPr="008212FE">
        <w:rPr>
          <w:rFonts w:ascii="Times New Roman" w:hAnsi="Times New Roman" w:cs="Times New Roman"/>
          <w:szCs w:val="22"/>
          <w:u w:val="single"/>
        </w:rPr>
        <w:t>basis:-</w:t>
      </w:r>
      <w:proofErr w:type="gramEnd"/>
      <w:r w:rsidRPr="008212FE">
        <w:rPr>
          <w:rFonts w:ascii="Times New Roman" w:hAnsi="Times New Roman" w:cs="Times New Roman"/>
          <w:szCs w:val="22"/>
          <w:u w:val="single"/>
        </w:rPr>
        <w:t xml:space="preserve"> </w:t>
      </w:r>
    </w:p>
    <w:p w14:paraId="663A6C80" w14:textId="77777777" w:rsidR="00D80E8E" w:rsidRPr="008212FE" w:rsidRDefault="00D80E8E" w:rsidP="008F4C47">
      <w:pPr>
        <w:pStyle w:val="BodyText"/>
        <w:spacing w:after="120"/>
        <w:rPr>
          <w:rFonts w:ascii="Times New Roman" w:hAnsi="Times New Roman" w:cs="Times New Roman"/>
          <w:szCs w:val="22"/>
        </w:rPr>
      </w:pPr>
      <w:r w:rsidRPr="008212FE">
        <w:rPr>
          <w:rFonts w:ascii="Times New Roman" w:hAnsi="Times New Roman" w:cs="Times New Roman"/>
          <w:szCs w:val="22"/>
        </w:rPr>
        <w:t>The Institute also requires cars for movements such as city trip/tour, inter-city</w:t>
      </w:r>
      <w:r w:rsidR="008E21D5" w:rsidRPr="008212FE">
        <w:rPr>
          <w:rFonts w:ascii="Times New Roman" w:hAnsi="Times New Roman" w:cs="Times New Roman"/>
          <w:szCs w:val="22"/>
        </w:rPr>
        <w:t xml:space="preserve"> trip, inter-</w:t>
      </w:r>
      <w:r w:rsidRPr="008212FE">
        <w:rPr>
          <w:rFonts w:ascii="Times New Roman" w:hAnsi="Times New Roman" w:cs="Times New Roman"/>
          <w:szCs w:val="22"/>
        </w:rPr>
        <w:t>State trip/tour, pick</w:t>
      </w:r>
      <w:r w:rsidR="008E21D5" w:rsidRPr="008212FE">
        <w:rPr>
          <w:rFonts w:ascii="Times New Roman" w:hAnsi="Times New Roman" w:cs="Times New Roman"/>
          <w:szCs w:val="22"/>
        </w:rPr>
        <w:t>up</w:t>
      </w:r>
      <w:r w:rsidRPr="008212FE">
        <w:rPr>
          <w:rFonts w:ascii="Times New Roman" w:hAnsi="Times New Roman" w:cs="Times New Roman"/>
          <w:szCs w:val="22"/>
        </w:rPr>
        <w:t xml:space="preserve"> &amp; drop to &amp; from Airport </w:t>
      </w:r>
      <w:r w:rsidR="008E21D5" w:rsidRPr="008212FE">
        <w:rPr>
          <w:rFonts w:ascii="Times New Roman" w:hAnsi="Times New Roman" w:cs="Times New Roman"/>
          <w:szCs w:val="22"/>
        </w:rPr>
        <w:t xml:space="preserve">(Umroi &amp; Guwahati) </w:t>
      </w:r>
      <w:r w:rsidRPr="008212FE">
        <w:rPr>
          <w:rFonts w:ascii="Times New Roman" w:hAnsi="Times New Roman" w:cs="Times New Roman"/>
          <w:szCs w:val="22"/>
        </w:rPr>
        <w:t xml:space="preserve">and Railway station at Guwahati, etc.  The successful bidders under this group shall be </w:t>
      </w:r>
      <w:r w:rsidRPr="008212FE">
        <w:rPr>
          <w:rFonts w:ascii="Times New Roman" w:hAnsi="Times New Roman" w:cs="Times New Roman"/>
          <w:b/>
          <w:szCs w:val="22"/>
        </w:rPr>
        <w:t xml:space="preserve">EMPANELLED FOR </w:t>
      </w:r>
      <w:r w:rsidR="00FF6730" w:rsidRPr="008212FE">
        <w:rPr>
          <w:rFonts w:ascii="Times New Roman" w:hAnsi="Times New Roman" w:cs="Times New Roman"/>
          <w:b/>
          <w:szCs w:val="22"/>
        </w:rPr>
        <w:t xml:space="preserve">PROVIDING </w:t>
      </w:r>
      <w:r w:rsidRPr="008212FE">
        <w:rPr>
          <w:rFonts w:ascii="Times New Roman" w:hAnsi="Times New Roman" w:cs="Times New Roman"/>
          <w:b/>
          <w:szCs w:val="22"/>
        </w:rPr>
        <w:t>CAR SERVICE FOR JOURNEYS ON DAILY BASIS</w:t>
      </w:r>
      <w:r w:rsidR="00E86A46" w:rsidRPr="008212FE">
        <w:rPr>
          <w:rFonts w:ascii="Times New Roman" w:hAnsi="Times New Roman" w:cs="Times New Roman"/>
          <w:b/>
          <w:szCs w:val="22"/>
        </w:rPr>
        <w:t>, AS AND WHEN REQUIRED</w:t>
      </w:r>
      <w:r w:rsidRPr="008212FE">
        <w:rPr>
          <w:rFonts w:ascii="Times New Roman" w:hAnsi="Times New Roman" w:cs="Times New Roman"/>
          <w:szCs w:val="22"/>
        </w:rPr>
        <w:t xml:space="preserve">.    </w:t>
      </w:r>
    </w:p>
    <w:p w14:paraId="6A614589" w14:textId="77777777" w:rsidR="00D80E8E" w:rsidRPr="008212FE" w:rsidRDefault="00D80E8E" w:rsidP="008F4C47">
      <w:pPr>
        <w:pStyle w:val="BodyText"/>
        <w:spacing w:after="120"/>
        <w:rPr>
          <w:rFonts w:ascii="Times New Roman" w:hAnsi="Times New Roman" w:cs="Times New Roman"/>
          <w:szCs w:val="22"/>
          <w:u w:val="single"/>
        </w:rPr>
      </w:pPr>
      <w:r w:rsidRPr="008212FE">
        <w:rPr>
          <w:rFonts w:ascii="Times New Roman" w:hAnsi="Times New Roman" w:cs="Times New Roman"/>
          <w:b/>
          <w:szCs w:val="22"/>
          <w:u w:val="single"/>
        </w:rPr>
        <w:t>Group-C:</w:t>
      </w:r>
      <w:r w:rsidRPr="008212FE">
        <w:rPr>
          <w:rFonts w:ascii="Times New Roman" w:hAnsi="Times New Roman" w:cs="Times New Roman"/>
          <w:szCs w:val="22"/>
          <w:u w:val="single"/>
        </w:rPr>
        <w:t xml:space="preserve">  Buses for transport of Students on Monthly </w:t>
      </w:r>
      <w:proofErr w:type="gramStart"/>
      <w:r w:rsidRPr="008212FE">
        <w:rPr>
          <w:rFonts w:ascii="Times New Roman" w:hAnsi="Times New Roman" w:cs="Times New Roman"/>
          <w:szCs w:val="22"/>
          <w:u w:val="single"/>
        </w:rPr>
        <w:t>Contract:-</w:t>
      </w:r>
      <w:proofErr w:type="gramEnd"/>
      <w:r w:rsidRPr="008212FE">
        <w:rPr>
          <w:rFonts w:ascii="Times New Roman" w:hAnsi="Times New Roman" w:cs="Times New Roman"/>
          <w:szCs w:val="22"/>
          <w:u w:val="single"/>
        </w:rPr>
        <w:t xml:space="preserve"> </w:t>
      </w:r>
    </w:p>
    <w:p w14:paraId="30B58D36" w14:textId="77777777" w:rsidR="00D80E8E" w:rsidRPr="008212FE" w:rsidRDefault="00D80E8E" w:rsidP="008F4C47">
      <w:pPr>
        <w:pStyle w:val="BodyText"/>
        <w:spacing w:after="120"/>
        <w:rPr>
          <w:rFonts w:ascii="Times New Roman" w:hAnsi="Times New Roman" w:cs="Times New Roman"/>
          <w:b/>
          <w:szCs w:val="22"/>
        </w:rPr>
      </w:pPr>
      <w:r w:rsidRPr="008212FE">
        <w:rPr>
          <w:rFonts w:ascii="Times New Roman" w:hAnsi="Times New Roman" w:cs="Times New Roman"/>
          <w:szCs w:val="22"/>
        </w:rPr>
        <w:t xml:space="preserve">The Institute also requires Buses for transport of Students between Institute and Hostel/Residences. The successful bidders under this group shall be awarded </w:t>
      </w:r>
      <w:r w:rsidR="00FF6730" w:rsidRPr="008212FE">
        <w:rPr>
          <w:rFonts w:ascii="Times New Roman" w:hAnsi="Times New Roman" w:cs="Times New Roman"/>
          <w:b/>
          <w:szCs w:val="22"/>
        </w:rPr>
        <w:t xml:space="preserve">CONTRACT FOR PROVIDING BUS </w:t>
      </w:r>
      <w:r w:rsidRPr="008212FE">
        <w:rPr>
          <w:rFonts w:ascii="Times New Roman" w:hAnsi="Times New Roman" w:cs="Times New Roman"/>
          <w:b/>
          <w:szCs w:val="22"/>
        </w:rPr>
        <w:t>SERVICE ON MONTHLY BASIS.</w:t>
      </w:r>
    </w:p>
    <w:p w14:paraId="3FF70E6F" w14:textId="77777777" w:rsidR="008E21D5" w:rsidRPr="008212FE" w:rsidRDefault="008E21D5" w:rsidP="008F4C47">
      <w:pPr>
        <w:pStyle w:val="BodyText"/>
        <w:spacing w:after="120"/>
        <w:rPr>
          <w:rFonts w:ascii="Times New Roman" w:hAnsi="Times New Roman" w:cs="Times New Roman"/>
          <w:szCs w:val="22"/>
          <w:u w:val="single"/>
        </w:rPr>
      </w:pPr>
      <w:r w:rsidRPr="008212FE">
        <w:rPr>
          <w:rFonts w:ascii="Times New Roman" w:hAnsi="Times New Roman" w:cs="Times New Roman"/>
          <w:b/>
          <w:szCs w:val="22"/>
          <w:u w:val="single"/>
        </w:rPr>
        <w:t>Group-D:</w:t>
      </w:r>
      <w:r w:rsidRPr="008212FE">
        <w:rPr>
          <w:rFonts w:ascii="Times New Roman" w:hAnsi="Times New Roman" w:cs="Times New Roman"/>
          <w:szCs w:val="22"/>
          <w:u w:val="single"/>
        </w:rPr>
        <w:t xml:space="preserve">  Buses for catering to journeys on daily </w:t>
      </w:r>
      <w:proofErr w:type="gramStart"/>
      <w:r w:rsidRPr="008212FE">
        <w:rPr>
          <w:rFonts w:ascii="Times New Roman" w:hAnsi="Times New Roman" w:cs="Times New Roman"/>
          <w:szCs w:val="22"/>
          <w:u w:val="single"/>
        </w:rPr>
        <w:t>basis:-</w:t>
      </w:r>
      <w:proofErr w:type="gramEnd"/>
      <w:r w:rsidRPr="008212FE">
        <w:rPr>
          <w:rFonts w:ascii="Times New Roman" w:hAnsi="Times New Roman" w:cs="Times New Roman"/>
          <w:szCs w:val="22"/>
          <w:u w:val="single"/>
        </w:rPr>
        <w:t xml:space="preserve"> </w:t>
      </w:r>
    </w:p>
    <w:p w14:paraId="03F18C8C" w14:textId="77777777" w:rsidR="008E21D5" w:rsidRPr="008212FE" w:rsidRDefault="008E21D5" w:rsidP="008F4C47">
      <w:pPr>
        <w:pStyle w:val="BodyText"/>
        <w:spacing w:after="120"/>
        <w:rPr>
          <w:rFonts w:ascii="Times New Roman" w:hAnsi="Times New Roman" w:cs="Times New Roman"/>
          <w:b/>
          <w:szCs w:val="22"/>
        </w:rPr>
      </w:pPr>
      <w:r w:rsidRPr="008212FE">
        <w:rPr>
          <w:rFonts w:ascii="Times New Roman" w:hAnsi="Times New Roman" w:cs="Times New Roman"/>
          <w:szCs w:val="22"/>
        </w:rPr>
        <w:t xml:space="preserve">The Institute also requires Buses for movements such as city trip/tour, inter-city trip, inter-State trip/tour, pickup &amp; drop to &amp; from IIT Guwahati, Railway station, etc. at Guwahati.  The successful bidders under this group shall be </w:t>
      </w:r>
      <w:r w:rsidRPr="008212FE">
        <w:rPr>
          <w:rFonts w:ascii="Times New Roman" w:hAnsi="Times New Roman" w:cs="Times New Roman"/>
          <w:b/>
          <w:szCs w:val="22"/>
        </w:rPr>
        <w:t>EMPANELLED FOR PROVIDING BUS SERVICE FOR JOURNEYS ON DAILY BASIS</w:t>
      </w:r>
      <w:r w:rsidR="00E86A46" w:rsidRPr="008212FE">
        <w:rPr>
          <w:rFonts w:ascii="Times New Roman" w:hAnsi="Times New Roman" w:cs="Times New Roman"/>
          <w:b/>
          <w:szCs w:val="22"/>
        </w:rPr>
        <w:t>, AS AND WHEN REQUIRED</w:t>
      </w:r>
      <w:r w:rsidRPr="008212FE">
        <w:rPr>
          <w:rFonts w:ascii="Times New Roman" w:hAnsi="Times New Roman" w:cs="Times New Roman"/>
          <w:szCs w:val="22"/>
        </w:rPr>
        <w:t>.</w:t>
      </w:r>
    </w:p>
    <w:p w14:paraId="64A990A1" w14:textId="6034A98F" w:rsidR="00D80E8E" w:rsidRPr="008212FE" w:rsidRDefault="00D80E8E" w:rsidP="008F4C47">
      <w:pPr>
        <w:pStyle w:val="BodyText"/>
        <w:spacing w:after="120"/>
        <w:ind w:firstLine="720"/>
        <w:rPr>
          <w:rFonts w:ascii="Times New Roman" w:hAnsi="Times New Roman" w:cs="Times New Roman"/>
          <w:szCs w:val="22"/>
        </w:rPr>
      </w:pPr>
      <w:r w:rsidRPr="008212FE">
        <w:rPr>
          <w:rFonts w:ascii="Times New Roman" w:hAnsi="Times New Roman" w:cs="Times New Roman"/>
          <w:szCs w:val="22"/>
        </w:rPr>
        <w:t>Sealed tenders are invited from the experienced Private Transport Companies/ Agencies for providing transport services as described above. The vehicles should hav</w:t>
      </w:r>
      <w:r w:rsidR="00500566" w:rsidRPr="008212FE">
        <w:rPr>
          <w:rFonts w:ascii="Times New Roman" w:hAnsi="Times New Roman" w:cs="Times New Roman"/>
          <w:szCs w:val="22"/>
        </w:rPr>
        <w:t>e</w:t>
      </w:r>
      <w:r w:rsidRPr="008212FE">
        <w:rPr>
          <w:rFonts w:ascii="Times New Roman" w:hAnsi="Times New Roman" w:cs="Times New Roman"/>
          <w:szCs w:val="22"/>
        </w:rPr>
        <w:t xml:space="preserve"> excellent running condition wit</w:t>
      </w:r>
      <w:r w:rsidR="00500566" w:rsidRPr="008212FE">
        <w:rPr>
          <w:rFonts w:ascii="Times New Roman" w:hAnsi="Times New Roman" w:cs="Times New Roman"/>
          <w:szCs w:val="22"/>
        </w:rPr>
        <w:t>h good seats and upholstery</w:t>
      </w:r>
      <w:r w:rsidR="0015392B" w:rsidRPr="008212FE">
        <w:rPr>
          <w:rFonts w:ascii="Times New Roman" w:hAnsi="Times New Roman" w:cs="Times New Roman"/>
          <w:szCs w:val="22"/>
        </w:rPr>
        <w:t>.</w:t>
      </w:r>
    </w:p>
    <w:p w14:paraId="581E4C0D" w14:textId="71397C61" w:rsidR="00D80E8E" w:rsidRPr="008212FE" w:rsidRDefault="00D80E8E" w:rsidP="00943A09">
      <w:pPr>
        <w:pStyle w:val="Default"/>
        <w:spacing w:after="60"/>
        <w:ind w:firstLine="720"/>
        <w:jc w:val="both"/>
        <w:rPr>
          <w:rFonts w:ascii="Times New Roman" w:hAnsi="Times New Roman" w:cs="Times New Roman"/>
          <w:sz w:val="22"/>
          <w:szCs w:val="22"/>
        </w:rPr>
      </w:pPr>
      <w:r w:rsidRPr="008212FE">
        <w:rPr>
          <w:rFonts w:ascii="Times New Roman" w:hAnsi="Times New Roman" w:cs="Times New Roman"/>
          <w:sz w:val="22"/>
          <w:szCs w:val="22"/>
        </w:rPr>
        <w:t xml:space="preserve">The bidders may provide vehicles (Petrol/ Diesel) of the following brands/ models </w:t>
      </w:r>
      <w:r w:rsidR="00500566" w:rsidRPr="008212FE">
        <w:rPr>
          <w:rFonts w:ascii="Times New Roman" w:hAnsi="Times New Roman" w:cs="Times New Roman"/>
          <w:sz w:val="22"/>
          <w:szCs w:val="22"/>
        </w:rPr>
        <w:t>complying with prevailing emission norms</w:t>
      </w:r>
      <w:r w:rsidR="00C232D1" w:rsidRPr="008212FE">
        <w:rPr>
          <w:rFonts w:ascii="Times New Roman" w:hAnsi="Times New Roman" w:cs="Times New Roman"/>
          <w:sz w:val="22"/>
          <w:szCs w:val="22"/>
        </w:rPr>
        <w:t xml:space="preserve"> of BS IV and above for Group A</w:t>
      </w:r>
      <w:r w:rsidR="002B75F5" w:rsidRPr="008212FE">
        <w:rPr>
          <w:rFonts w:ascii="Times New Roman" w:hAnsi="Times New Roman" w:cs="Times New Roman"/>
          <w:sz w:val="22"/>
          <w:szCs w:val="22"/>
        </w:rPr>
        <w:t xml:space="preserve"> </w:t>
      </w:r>
      <w:r w:rsidR="00C232D1" w:rsidRPr="008212FE">
        <w:rPr>
          <w:rFonts w:ascii="Times New Roman" w:hAnsi="Times New Roman" w:cs="Times New Roman"/>
          <w:sz w:val="22"/>
          <w:szCs w:val="22"/>
        </w:rPr>
        <w:t>&amp;</w:t>
      </w:r>
      <w:r w:rsidR="002B75F5" w:rsidRPr="008212FE">
        <w:rPr>
          <w:rFonts w:ascii="Times New Roman" w:hAnsi="Times New Roman" w:cs="Times New Roman"/>
          <w:sz w:val="22"/>
          <w:szCs w:val="22"/>
        </w:rPr>
        <w:t xml:space="preserve"> </w:t>
      </w:r>
      <w:r w:rsidR="00C232D1" w:rsidRPr="008212FE">
        <w:rPr>
          <w:rFonts w:ascii="Times New Roman" w:hAnsi="Times New Roman" w:cs="Times New Roman"/>
          <w:sz w:val="22"/>
          <w:szCs w:val="22"/>
        </w:rPr>
        <w:t>B</w:t>
      </w:r>
      <w:r w:rsidRPr="008212FE">
        <w:rPr>
          <w:rFonts w:ascii="Times New Roman" w:hAnsi="Times New Roman" w:cs="Times New Roman"/>
          <w:sz w:val="22"/>
          <w:szCs w:val="22"/>
        </w:rPr>
        <w:t xml:space="preserve"> </w:t>
      </w:r>
    </w:p>
    <w:p w14:paraId="1D586737" w14:textId="67D756E5" w:rsidR="00D80E8E" w:rsidRPr="008212FE" w:rsidRDefault="00D80E8E" w:rsidP="00943A09">
      <w:pPr>
        <w:pStyle w:val="Default"/>
        <w:spacing w:after="60"/>
        <w:ind w:left="1629" w:hanging="1629"/>
        <w:jc w:val="both"/>
        <w:rPr>
          <w:rFonts w:ascii="Times New Roman" w:hAnsi="Times New Roman" w:cs="Times New Roman"/>
          <w:color w:val="auto"/>
          <w:sz w:val="22"/>
          <w:szCs w:val="22"/>
        </w:rPr>
      </w:pPr>
      <w:r w:rsidRPr="008212FE">
        <w:rPr>
          <w:rFonts w:ascii="Times New Roman" w:hAnsi="Times New Roman" w:cs="Times New Roman"/>
          <w:color w:val="auto"/>
          <w:sz w:val="22"/>
          <w:szCs w:val="22"/>
          <w:u w:val="single"/>
        </w:rPr>
        <w:t>FOR GROUP A</w:t>
      </w:r>
      <w:r w:rsidRPr="008212FE">
        <w:rPr>
          <w:rFonts w:ascii="Times New Roman" w:hAnsi="Times New Roman" w:cs="Times New Roman"/>
          <w:color w:val="auto"/>
          <w:sz w:val="22"/>
          <w:szCs w:val="22"/>
        </w:rPr>
        <w:t xml:space="preserve"> </w:t>
      </w:r>
      <w:r w:rsidR="008E21D5" w:rsidRPr="008212FE">
        <w:rPr>
          <w:rFonts w:ascii="Times New Roman" w:hAnsi="Times New Roman" w:cs="Times New Roman"/>
          <w:color w:val="auto"/>
          <w:sz w:val="22"/>
          <w:szCs w:val="22"/>
        </w:rPr>
        <w:tab/>
      </w:r>
      <w:r w:rsidRPr="008212FE">
        <w:rPr>
          <w:rFonts w:ascii="Times New Roman" w:hAnsi="Times New Roman" w:cs="Times New Roman"/>
          <w:color w:val="auto"/>
          <w:sz w:val="22"/>
          <w:szCs w:val="22"/>
        </w:rPr>
        <w:t>-</w:t>
      </w:r>
      <w:r w:rsidRPr="008212FE">
        <w:rPr>
          <w:rFonts w:ascii="Times New Roman" w:hAnsi="Times New Roman" w:cs="Times New Roman"/>
          <w:color w:val="auto"/>
          <w:sz w:val="22"/>
          <w:szCs w:val="22"/>
        </w:rPr>
        <w:tab/>
      </w:r>
      <w:r w:rsidR="008D2409" w:rsidRPr="008212FE">
        <w:rPr>
          <w:rFonts w:ascii="Times New Roman" w:hAnsi="Times New Roman" w:cs="Times New Roman"/>
          <w:color w:val="auto"/>
          <w:sz w:val="22"/>
          <w:szCs w:val="22"/>
        </w:rPr>
        <w:t>Toyota Innova</w:t>
      </w:r>
      <w:r w:rsidR="00BD58D4" w:rsidRPr="008212FE">
        <w:rPr>
          <w:rFonts w:ascii="Times New Roman" w:hAnsi="Times New Roman" w:cs="Times New Roman"/>
          <w:color w:val="auto"/>
          <w:sz w:val="22"/>
          <w:szCs w:val="22"/>
        </w:rPr>
        <w:t xml:space="preserve"> (The age of vehicle/vehicles should not be more than two years)</w:t>
      </w:r>
      <w:r w:rsidR="00625E53" w:rsidRPr="008212FE">
        <w:rPr>
          <w:rFonts w:ascii="Times New Roman" w:hAnsi="Times New Roman" w:cs="Times New Roman"/>
          <w:color w:val="auto"/>
          <w:sz w:val="22"/>
          <w:szCs w:val="22"/>
        </w:rPr>
        <w:t>.</w:t>
      </w:r>
    </w:p>
    <w:p w14:paraId="4B2D80B5" w14:textId="20482083" w:rsidR="00F815CC" w:rsidRPr="008212FE" w:rsidRDefault="00F815CC" w:rsidP="00943A09">
      <w:pPr>
        <w:pStyle w:val="Default"/>
        <w:spacing w:after="60"/>
        <w:ind w:left="2160"/>
        <w:jc w:val="both"/>
        <w:rPr>
          <w:rFonts w:ascii="Times New Roman" w:hAnsi="Times New Roman" w:cs="Times New Roman"/>
          <w:color w:val="auto"/>
          <w:sz w:val="22"/>
          <w:szCs w:val="22"/>
        </w:rPr>
      </w:pPr>
      <w:r w:rsidRPr="008212FE">
        <w:rPr>
          <w:rFonts w:ascii="Times New Roman" w:hAnsi="Times New Roman" w:cs="Times New Roman"/>
          <w:color w:val="auto"/>
          <w:sz w:val="22"/>
          <w:szCs w:val="22"/>
        </w:rPr>
        <w:t xml:space="preserve">Initially the Institute </w:t>
      </w:r>
      <w:proofErr w:type="gramStart"/>
      <w:r w:rsidRPr="008212FE">
        <w:rPr>
          <w:rFonts w:ascii="Times New Roman" w:hAnsi="Times New Roman" w:cs="Times New Roman"/>
          <w:color w:val="auto"/>
          <w:sz w:val="22"/>
          <w:szCs w:val="22"/>
        </w:rPr>
        <w:t>is in need of</w:t>
      </w:r>
      <w:proofErr w:type="gramEnd"/>
      <w:r w:rsidRPr="008212FE">
        <w:rPr>
          <w:rFonts w:ascii="Times New Roman" w:hAnsi="Times New Roman" w:cs="Times New Roman"/>
          <w:color w:val="auto"/>
          <w:sz w:val="22"/>
          <w:szCs w:val="22"/>
        </w:rPr>
        <w:t xml:space="preserve"> two Toyota Innovas which </w:t>
      </w:r>
      <w:r w:rsidR="00565CC5" w:rsidRPr="008212FE">
        <w:rPr>
          <w:rFonts w:ascii="Times New Roman" w:hAnsi="Times New Roman" w:cs="Times New Roman"/>
          <w:color w:val="auto"/>
          <w:sz w:val="22"/>
          <w:szCs w:val="22"/>
        </w:rPr>
        <w:t xml:space="preserve">may </w:t>
      </w:r>
      <w:r w:rsidR="00A712A0">
        <w:rPr>
          <w:rFonts w:ascii="Times New Roman" w:hAnsi="Times New Roman" w:cs="Times New Roman"/>
          <w:color w:val="auto"/>
          <w:sz w:val="22"/>
          <w:szCs w:val="22"/>
        </w:rPr>
        <w:t xml:space="preserve">be </w:t>
      </w:r>
      <w:r w:rsidR="00A712A0" w:rsidRPr="008212FE">
        <w:rPr>
          <w:rFonts w:ascii="Times New Roman" w:hAnsi="Times New Roman" w:cs="Times New Roman"/>
          <w:color w:val="auto"/>
          <w:sz w:val="22"/>
          <w:szCs w:val="22"/>
        </w:rPr>
        <w:t>increased</w:t>
      </w:r>
      <w:r w:rsidRPr="008212FE">
        <w:rPr>
          <w:rFonts w:ascii="Times New Roman" w:hAnsi="Times New Roman" w:cs="Times New Roman"/>
          <w:color w:val="auto"/>
          <w:sz w:val="22"/>
          <w:szCs w:val="22"/>
        </w:rPr>
        <w:t xml:space="preserve"> or decrease</w:t>
      </w:r>
      <w:r w:rsidR="00565CC5" w:rsidRPr="008212FE">
        <w:rPr>
          <w:rFonts w:ascii="Times New Roman" w:hAnsi="Times New Roman" w:cs="Times New Roman"/>
          <w:color w:val="auto"/>
          <w:sz w:val="22"/>
          <w:szCs w:val="22"/>
        </w:rPr>
        <w:t>d</w:t>
      </w:r>
      <w:r w:rsidRPr="008212FE">
        <w:rPr>
          <w:rFonts w:ascii="Times New Roman" w:hAnsi="Times New Roman" w:cs="Times New Roman"/>
          <w:color w:val="auto"/>
          <w:sz w:val="22"/>
          <w:szCs w:val="22"/>
        </w:rPr>
        <w:t xml:space="preserve"> depending upon requirement.</w:t>
      </w:r>
    </w:p>
    <w:p w14:paraId="7C4B7FD7" w14:textId="77777777" w:rsidR="00BD58D4" w:rsidRPr="008212FE" w:rsidRDefault="00D80E8E" w:rsidP="00943A09">
      <w:pPr>
        <w:pStyle w:val="Default"/>
        <w:spacing w:after="60"/>
        <w:ind w:left="2160" w:hanging="2160"/>
        <w:jc w:val="both"/>
        <w:rPr>
          <w:rFonts w:ascii="Times New Roman" w:hAnsi="Times New Roman" w:cs="Times New Roman"/>
          <w:color w:val="auto"/>
          <w:sz w:val="22"/>
          <w:szCs w:val="22"/>
        </w:rPr>
      </w:pPr>
      <w:r w:rsidRPr="008212FE">
        <w:rPr>
          <w:rFonts w:ascii="Times New Roman" w:hAnsi="Times New Roman" w:cs="Times New Roman"/>
          <w:color w:val="auto"/>
          <w:sz w:val="22"/>
          <w:szCs w:val="22"/>
          <w:u w:val="single"/>
        </w:rPr>
        <w:t>FOR GROUP B</w:t>
      </w:r>
      <w:r w:rsidRPr="008212FE">
        <w:rPr>
          <w:rFonts w:ascii="Times New Roman" w:hAnsi="Times New Roman" w:cs="Times New Roman"/>
          <w:color w:val="auto"/>
          <w:sz w:val="22"/>
          <w:szCs w:val="22"/>
        </w:rPr>
        <w:t xml:space="preserve"> - </w:t>
      </w:r>
      <w:r w:rsidR="008E21D5" w:rsidRPr="008212FE">
        <w:rPr>
          <w:rFonts w:ascii="Times New Roman" w:hAnsi="Times New Roman" w:cs="Times New Roman"/>
          <w:color w:val="auto"/>
          <w:sz w:val="22"/>
          <w:szCs w:val="22"/>
        </w:rPr>
        <w:tab/>
      </w:r>
      <w:r w:rsidR="004637E1" w:rsidRPr="008212FE">
        <w:rPr>
          <w:rFonts w:ascii="Times New Roman" w:hAnsi="Times New Roman" w:cs="Times New Roman"/>
          <w:color w:val="auto"/>
          <w:sz w:val="22"/>
          <w:szCs w:val="22"/>
        </w:rPr>
        <w:t>Swift-Dzire / Toyota Etios/</w:t>
      </w:r>
      <w:r w:rsidR="004637E1" w:rsidRPr="008212FE">
        <w:rPr>
          <w:rFonts w:ascii="Times New Roman" w:hAnsi="Times New Roman" w:cs="Times New Roman"/>
          <w:sz w:val="22"/>
          <w:szCs w:val="22"/>
        </w:rPr>
        <w:t xml:space="preserve"> </w:t>
      </w:r>
      <w:r w:rsidR="008D2409" w:rsidRPr="008212FE">
        <w:rPr>
          <w:rFonts w:ascii="Times New Roman" w:hAnsi="Times New Roman" w:cs="Times New Roman"/>
          <w:color w:val="auto"/>
          <w:sz w:val="22"/>
          <w:szCs w:val="22"/>
        </w:rPr>
        <w:t>Hyundai Verna</w:t>
      </w:r>
      <w:r w:rsidR="004637E1" w:rsidRPr="008212FE">
        <w:rPr>
          <w:rFonts w:ascii="Times New Roman" w:hAnsi="Times New Roman" w:cs="Times New Roman"/>
          <w:color w:val="auto"/>
          <w:sz w:val="22"/>
          <w:szCs w:val="22"/>
        </w:rPr>
        <w:t>/Scorpio</w:t>
      </w:r>
      <w:r w:rsidR="005301DE" w:rsidRPr="008212FE">
        <w:rPr>
          <w:rFonts w:ascii="Times New Roman" w:hAnsi="Times New Roman" w:cs="Times New Roman"/>
          <w:color w:val="auto"/>
          <w:sz w:val="22"/>
          <w:szCs w:val="22"/>
        </w:rPr>
        <w:t xml:space="preserve"> </w:t>
      </w:r>
      <w:r w:rsidR="004637E1" w:rsidRPr="008212FE">
        <w:rPr>
          <w:rFonts w:ascii="Times New Roman" w:hAnsi="Times New Roman" w:cs="Times New Roman"/>
          <w:color w:val="auto"/>
          <w:sz w:val="22"/>
          <w:szCs w:val="22"/>
        </w:rPr>
        <w:t>/ Innova /</w:t>
      </w:r>
      <w:r w:rsidRPr="008212FE">
        <w:rPr>
          <w:rFonts w:ascii="Times New Roman" w:hAnsi="Times New Roman" w:cs="Times New Roman"/>
          <w:color w:val="auto"/>
          <w:sz w:val="22"/>
          <w:szCs w:val="22"/>
        </w:rPr>
        <w:t xml:space="preserve"> </w:t>
      </w:r>
      <w:r w:rsidR="001629D2" w:rsidRPr="008212FE">
        <w:rPr>
          <w:rFonts w:ascii="Times New Roman" w:hAnsi="Times New Roman" w:cs="Times New Roman"/>
          <w:color w:val="auto"/>
          <w:sz w:val="22"/>
          <w:szCs w:val="22"/>
        </w:rPr>
        <w:t>Mahindr</w:t>
      </w:r>
      <w:r w:rsidR="00BA68C9" w:rsidRPr="008212FE">
        <w:rPr>
          <w:rFonts w:ascii="Times New Roman" w:hAnsi="Times New Roman" w:cs="Times New Roman"/>
          <w:color w:val="auto"/>
          <w:sz w:val="22"/>
          <w:szCs w:val="22"/>
        </w:rPr>
        <w:t xml:space="preserve">a </w:t>
      </w:r>
      <w:r w:rsidR="004637E1" w:rsidRPr="008212FE">
        <w:rPr>
          <w:rFonts w:ascii="Times New Roman" w:hAnsi="Times New Roman" w:cs="Times New Roman"/>
          <w:color w:val="auto"/>
          <w:sz w:val="22"/>
          <w:szCs w:val="22"/>
        </w:rPr>
        <w:t xml:space="preserve">Bolero (with carrier) / </w:t>
      </w:r>
      <w:r w:rsidR="00BA68C9" w:rsidRPr="008212FE">
        <w:rPr>
          <w:rFonts w:ascii="Times New Roman" w:hAnsi="Times New Roman" w:cs="Times New Roman"/>
          <w:color w:val="auto"/>
          <w:sz w:val="22"/>
          <w:szCs w:val="22"/>
        </w:rPr>
        <w:t xml:space="preserve">Mahindra </w:t>
      </w:r>
      <w:r w:rsidR="004637E1" w:rsidRPr="008212FE">
        <w:rPr>
          <w:rFonts w:ascii="Times New Roman" w:hAnsi="Times New Roman" w:cs="Times New Roman"/>
          <w:color w:val="auto"/>
          <w:sz w:val="22"/>
          <w:szCs w:val="22"/>
        </w:rPr>
        <w:t>Bolero (without carrier) / Sumo Gold</w:t>
      </w:r>
      <w:r w:rsidR="00BD58D4" w:rsidRPr="008212FE">
        <w:rPr>
          <w:rFonts w:ascii="Times New Roman" w:hAnsi="Times New Roman" w:cs="Times New Roman"/>
          <w:color w:val="auto"/>
          <w:sz w:val="22"/>
          <w:szCs w:val="22"/>
        </w:rPr>
        <w:t xml:space="preserve"> </w:t>
      </w:r>
    </w:p>
    <w:p w14:paraId="637C704F" w14:textId="647BCBEF" w:rsidR="00D80E8E" w:rsidRPr="008212FE" w:rsidRDefault="00BD58D4" w:rsidP="00943A09">
      <w:pPr>
        <w:pStyle w:val="Default"/>
        <w:spacing w:after="60"/>
        <w:ind w:left="2160"/>
        <w:jc w:val="both"/>
        <w:rPr>
          <w:rFonts w:ascii="Times New Roman" w:hAnsi="Times New Roman" w:cs="Times New Roman"/>
          <w:color w:val="auto"/>
          <w:sz w:val="22"/>
          <w:szCs w:val="22"/>
        </w:rPr>
      </w:pPr>
      <w:r w:rsidRPr="008212FE">
        <w:rPr>
          <w:rFonts w:ascii="Times New Roman" w:hAnsi="Times New Roman" w:cs="Times New Roman"/>
          <w:color w:val="auto"/>
          <w:sz w:val="22"/>
          <w:szCs w:val="22"/>
        </w:rPr>
        <w:t>(The age of vehicle/vehicles should not be more than two years)</w:t>
      </w:r>
    </w:p>
    <w:p w14:paraId="2DEA22C4" w14:textId="6E325C74" w:rsidR="00653FAC" w:rsidRPr="008212FE" w:rsidRDefault="00D80E8E" w:rsidP="00943A09">
      <w:pPr>
        <w:pStyle w:val="BodyText"/>
        <w:spacing w:after="60"/>
        <w:rPr>
          <w:rFonts w:ascii="Times New Roman" w:hAnsi="Times New Roman" w:cs="Times New Roman"/>
          <w:szCs w:val="22"/>
        </w:rPr>
      </w:pPr>
      <w:r w:rsidRPr="008212FE">
        <w:rPr>
          <w:rFonts w:ascii="Times New Roman" w:hAnsi="Times New Roman" w:cs="Times New Roman"/>
          <w:szCs w:val="22"/>
          <w:u w:val="single"/>
        </w:rPr>
        <w:t>FOR GROUP C</w:t>
      </w:r>
      <w:r w:rsidR="008E21D5" w:rsidRPr="008212FE">
        <w:rPr>
          <w:rFonts w:ascii="Times New Roman" w:hAnsi="Times New Roman" w:cs="Times New Roman"/>
          <w:szCs w:val="22"/>
          <w:u w:val="single"/>
        </w:rPr>
        <w:t xml:space="preserve"> &amp; D</w:t>
      </w:r>
      <w:r w:rsidR="008E21D5" w:rsidRPr="008212FE">
        <w:rPr>
          <w:rFonts w:ascii="Times New Roman" w:hAnsi="Times New Roman" w:cs="Times New Roman"/>
          <w:szCs w:val="22"/>
        </w:rPr>
        <w:t xml:space="preserve"> -</w:t>
      </w:r>
      <w:r w:rsidRPr="008212FE">
        <w:rPr>
          <w:rFonts w:ascii="Times New Roman" w:hAnsi="Times New Roman" w:cs="Times New Roman"/>
          <w:szCs w:val="22"/>
        </w:rPr>
        <w:t xml:space="preserve"> </w:t>
      </w:r>
      <w:r w:rsidR="008E21D5" w:rsidRPr="008212FE">
        <w:rPr>
          <w:rFonts w:ascii="Times New Roman" w:hAnsi="Times New Roman" w:cs="Times New Roman"/>
          <w:szCs w:val="22"/>
        </w:rPr>
        <w:tab/>
      </w:r>
      <w:r w:rsidRPr="008212FE">
        <w:rPr>
          <w:rFonts w:ascii="Times New Roman" w:hAnsi="Times New Roman" w:cs="Times New Roman"/>
          <w:szCs w:val="22"/>
        </w:rPr>
        <w:t>Buses</w:t>
      </w:r>
      <w:r w:rsidR="00321E82" w:rsidRPr="008212FE">
        <w:rPr>
          <w:rFonts w:ascii="Times New Roman" w:hAnsi="Times New Roman" w:cs="Times New Roman"/>
          <w:szCs w:val="22"/>
        </w:rPr>
        <w:t xml:space="preserve"> with minimum seating capacity for</w:t>
      </w:r>
      <w:r w:rsidRPr="008212FE">
        <w:rPr>
          <w:rFonts w:ascii="Times New Roman" w:hAnsi="Times New Roman" w:cs="Times New Roman"/>
          <w:szCs w:val="22"/>
        </w:rPr>
        <w:t xml:space="preserve"> 24 persons</w:t>
      </w:r>
      <w:r w:rsidR="0093662E" w:rsidRPr="008212FE">
        <w:rPr>
          <w:rFonts w:ascii="Times New Roman" w:hAnsi="Times New Roman" w:cs="Times New Roman"/>
          <w:szCs w:val="22"/>
        </w:rPr>
        <w:t xml:space="preserve"> and not more that </w:t>
      </w:r>
      <w:r w:rsidR="0015392B" w:rsidRPr="008212FE">
        <w:rPr>
          <w:rFonts w:ascii="Times New Roman" w:hAnsi="Times New Roman" w:cs="Times New Roman"/>
          <w:szCs w:val="22"/>
        </w:rPr>
        <w:t>0</w:t>
      </w:r>
      <w:r w:rsidR="0093662E" w:rsidRPr="008212FE">
        <w:rPr>
          <w:rFonts w:ascii="Times New Roman" w:hAnsi="Times New Roman" w:cs="Times New Roman"/>
          <w:szCs w:val="22"/>
        </w:rPr>
        <w:t>7 (seven) years old.</w:t>
      </w:r>
    </w:p>
    <w:p w14:paraId="61820211" w14:textId="400E6E6E" w:rsidR="005F3387" w:rsidRPr="008212FE" w:rsidRDefault="00950CD8" w:rsidP="00BF1860">
      <w:pPr>
        <w:spacing w:after="120"/>
        <w:ind w:firstLine="720"/>
        <w:jc w:val="both"/>
        <w:rPr>
          <w:szCs w:val="22"/>
        </w:rPr>
      </w:pPr>
      <w:r w:rsidRPr="008212FE">
        <w:rPr>
          <w:szCs w:val="22"/>
          <w:lang w:val="en-IN"/>
        </w:rPr>
        <w:br w:type="page"/>
      </w:r>
      <w:r w:rsidR="005F3387" w:rsidRPr="008212FE">
        <w:rPr>
          <w:rFonts w:eastAsia="Calibri"/>
          <w:sz w:val="22"/>
          <w:szCs w:val="22"/>
        </w:rPr>
        <w:lastRenderedPageBreak/>
        <w:t xml:space="preserve">The period of contract shall initially be for a period of one year from the date of award of contract issued by NIT Meghalaya and may be renewed annually </w:t>
      </w:r>
      <w:proofErr w:type="gramStart"/>
      <w:r w:rsidR="005F3387" w:rsidRPr="008212FE">
        <w:rPr>
          <w:rFonts w:eastAsia="Calibri"/>
          <w:sz w:val="22"/>
          <w:szCs w:val="22"/>
        </w:rPr>
        <w:t>on the basis of</w:t>
      </w:r>
      <w:proofErr w:type="gramEnd"/>
      <w:r w:rsidR="005F3387" w:rsidRPr="008212FE">
        <w:rPr>
          <w:rFonts w:eastAsia="Calibri"/>
          <w:sz w:val="22"/>
          <w:szCs w:val="22"/>
        </w:rPr>
        <w:t xml:space="preserve"> satisfactory performance for a maximum period of three years under the same terms and conditions or with such amendments as may be mutually agreed to, and also subject to the necessary approval of the Competent Authority of NIT Meghalaya.</w:t>
      </w:r>
      <w:r w:rsidR="00442C45">
        <w:rPr>
          <w:rFonts w:eastAsia="Calibri"/>
          <w:sz w:val="22"/>
          <w:szCs w:val="22"/>
        </w:rPr>
        <w:t xml:space="preserve"> </w:t>
      </w:r>
      <w:proofErr w:type="gramStart"/>
      <w:r w:rsidR="00442C45">
        <w:rPr>
          <w:rFonts w:eastAsia="Calibri"/>
          <w:sz w:val="22"/>
          <w:szCs w:val="22"/>
        </w:rPr>
        <w:t>However</w:t>
      </w:r>
      <w:proofErr w:type="gramEnd"/>
      <w:r w:rsidR="00442C45">
        <w:rPr>
          <w:rFonts w:eastAsia="Calibri"/>
          <w:sz w:val="22"/>
          <w:szCs w:val="22"/>
        </w:rPr>
        <w:t xml:space="preserve"> the renewal of contract shall be at the sole discretion of the Competent Authority of NIT Meghalaya.</w:t>
      </w:r>
    </w:p>
    <w:p w14:paraId="19683F39" w14:textId="10853655" w:rsidR="005F3387" w:rsidRPr="008212FE" w:rsidRDefault="005F3387" w:rsidP="005F3387">
      <w:pPr>
        <w:pStyle w:val="BodyText"/>
        <w:spacing w:after="120"/>
        <w:rPr>
          <w:rFonts w:ascii="Times New Roman" w:hAnsi="Times New Roman" w:cs="Times New Roman"/>
          <w:szCs w:val="22"/>
        </w:rPr>
      </w:pPr>
      <w:r w:rsidRPr="008212FE">
        <w:rPr>
          <w:rFonts w:ascii="Times New Roman" w:hAnsi="Times New Roman" w:cs="Times New Roman"/>
          <w:b/>
          <w:color w:val="000000"/>
          <w:u w:val="single"/>
        </w:rPr>
        <w:t>BASIC REQUIREMENTS:</w:t>
      </w:r>
    </w:p>
    <w:p w14:paraId="4F4E3736" w14:textId="77777777" w:rsidR="005F3387" w:rsidRPr="008212FE" w:rsidRDefault="005F3387" w:rsidP="005F3387">
      <w:pPr>
        <w:pStyle w:val="ListParagraph"/>
        <w:numPr>
          <w:ilvl w:val="0"/>
          <w:numId w:val="21"/>
        </w:numPr>
        <w:autoSpaceDE w:val="0"/>
        <w:autoSpaceDN w:val="0"/>
        <w:adjustRightInd w:val="0"/>
        <w:spacing w:after="120" w:line="240" w:lineRule="auto"/>
        <w:ind w:left="360" w:right="90"/>
        <w:contextualSpacing w:val="0"/>
        <w:jc w:val="both"/>
        <w:rPr>
          <w:rFonts w:ascii="Times New Roman" w:hAnsi="Times New Roman"/>
        </w:rPr>
      </w:pPr>
      <w:r w:rsidRPr="008212FE">
        <w:rPr>
          <w:rFonts w:ascii="Times New Roman" w:hAnsi="Times New Roman"/>
        </w:rPr>
        <w:t>The Agency should preferably be registered with the Labour Department, Government of Meghalaya and having valid labour license. Agencies registered with the Office of the Chief labour Commissioner (Central) and having valid labour license shall also be considered.</w:t>
      </w:r>
    </w:p>
    <w:p w14:paraId="06A8F3BA" w14:textId="74BBDDA7" w:rsidR="005F3387" w:rsidRPr="008212FE" w:rsidRDefault="005F3387" w:rsidP="005F3387">
      <w:pPr>
        <w:pStyle w:val="ListParagraph"/>
        <w:numPr>
          <w:ilvl w:val="0"/>
          <w:numId w:val="21"/>
        </w:numPr>
        <w:autoSpaceDE w:val="0"/>
        <w:autoSpaceDN w:val="0"/>
        <w:adjustRightInd w:val="0"/>
        <w:spacing w:after="120" w:line="240" w:lineRule="auto"/>
        <w:ind w:left="360"/>
        <w:contextualSpacing w:val="0"/>
        <w:jc w:val="both"/>
        <w:rPr>
          <w:rFonts w:ascii="Times New Roman" w:hAnsi="Times New Roman"/>
        </w:rPr>
      </w:pPr>
      <w:r w:rsidRPr="008212FE">
        <w:rPr>
          <w:rFonts w:ascii="Times New Roman" w:hAnsi="Times New Roman"/>
        </w:rPr>
        <w:t xml:space="preserve">The Agency should have Income Tax account (PAN), GST Registration Certificate, Provident Fund Registration, ESIC Registration, valid Trading License issued by the Khasi Hills Autonomous District Council (KHADC), Shillong (if applicable) and other statutory registration for operating as </w:t>
      </w:r>
      <w:r w:rsidR="00CC6741" w:rsidRPr="008212FE">
        <w:rPr>
          <w:rFonts w:ascii="Times New Roman" w:hAnsi="Times New Roman"/>
        </w:rPr>
        <w:t>transport service</w:t>
      </w:r>
      <w:r w:rsidRPr="008212FE">
        <w:rPr>
          <w:rFonts w:ascii="Times New Roman" w:hAnsi="Times New Roman"/>
        </w:rPr>
        <w:t xml:space="preserve"> provider.</w:t>
      </w:r>
    </w:p>
    <w:p w14:paraId="1A9AE9A2" w14:textId="44BE8A27" w:rsidR="005F3387" w:rsidRPr="008212FE" w:rsidRDefault="005F3387" w:rsidP="005F3387">
      <w:pPr>
        <w:pStyle w:val="ListParagraph"/>
        <w:numPr>
          <w:ilvl w:val="0"/>
          <w:numId w:val="21"/>
        </w:numPr>
        <w:autoSpaceDE w:val="0"/>
        <w:autoSpaceDN w:val="0"/>
        <w:adjustRightInd w:val="0"/>
        <w:spacing w:after="120" w:line="240" w:lineRule="auto"/>
        <w:ind w:left="360" w:right="90"/>
        <w:contextualSpacing w:val="0"/>
        <w:jc w:val="both"/>
        <w:rPr>
          <w:rFonts w:ascii="Times New Roman" w:hAnsi="Times New Roman"/>
        </w:rPr>
      </w:pPr>
      <w:r w:rsidRPr="008212FE">
        <w:rPr>
          <w:rFonts w:ascii="Times New Roman" w:hAnsi="Times New Roman"/>
        </w:rPr>
        <w:t xml:space="preserve">The Agency should have experience in providing transport service to Government and Non-Government organizations, Autonomous Institutes, Public Sector and Private Sector Undertakings of at least three years. </w:t>
      </w:r>
    </w:p>
    <w:p w14:paraId="4401B522" w14:textId="77777777" w:rsidR="005F3387" w:rsidRPr="008212FE" w:rsidRDefault="005F3387" w:rsidP="005F3387">
      <w:pPr>
        <w:pStyle w:val="ListParagraph"/>
        <w:numPr>
          <w:ilvl w:val="0"/>
          <w:numId w:val="21"/>
        </w:numPr>
        <w:autoSpaceDE w:val="0"/>
        <w:autoSpaceDN w:val="0"/>
        <w:adjustRightInd w:val="0"/>
        <w:spacing w:after="120" w:line="240" w:lineRule="auto"/>
        <w:ind w:left="360"/>
        <w:contextualSpacing w:val="0"/>
        <w:jc w:val="both"/>
        <w:rPr>
          <w:rFonts w:ascii="Times New Roman" w:hAnsi="Times New Roman"/>
        </w:rPr>
      </w:pPr>
      <w:r w:rsidRPr="008212FE">
        <w:rPr>
          <w:rFonts w:ascii="Times New Roman" w:eastAsia="Times New Roman" w:hAnsi="Times New Roman"/>
        </w:rPr>
        <w:t xml:space="preserve">The Registered Office or one of the Branch Offices of the Agency must </w:t>
      </w:r>
      <w:proofErr w:type="gramStart"/>
      <w:r w:rsidRPr="008212FE">
        <w:rPr>
          <w:rFonts w:ascii="Times New Roman" w:eastAsia="Times New Roman" w:hAnsi="Times New Roman"/>
        </w:rPr>
        <w:t>be located in</w:t>
      </w:r>
      <w:proofErr w:type="gramEnd"/>
      <w:r w:rsidRPr="008212FE">
        <w:rPr>
          <w:rFonts w:ascii="Times New Roman" w:eastAsia="Times New Roman" w:hAnsi="Times New Roman"/>
        </w:rPr>
        <w:t xml:space="preserve"> Shillong, failing which the quotation shall not be considered.</w:t>
      </w:r>
    </w:p>
    <w:p w14:paraId="6CD20709" w14:textId="77777777" w:rsidR="0022717F" w:rsidRPr="008212FE" w:rsidRDefault="005F3387" w:rsidP="005F3387">
      <w:pPr>
        <w:pStyle w:val="ListParagraph"/>
        <w:numPr>
          <w:ilvl w:val="0"/>
          <w:numId w:val="21"/>
        </w:numPr>
        <w:autoSpaceDE w:val="0"/>
        <w:autoSpaceDN w:val="0"/>
        <w:adjustRightInd w:val="0"/>
        <w:spacing w:after="120" w:line="240" w:lineRule="auto"/>
        <w:ind w:left="360" w:right="90"/>
        <w:contextualSpacing w:val="0"/>
        <w:jc w:val="both"/>
        <w:rPr>
          <w:rFonts w:ascii="Times New Roman" w:hAnsi="Times New Roman"/>
        </w:rPr>
      </w:pPr>
      <w:r w:rsidRPr="008212FE">
        <w:rPr>
          <w:rFonts w:ascii="Times New Roman" w:hAnsi="Times New Roman"/>
        </w:rPr>
        <w:t xml:space="preserve">The Agency should have satisfactory Completion Certificates or valid Work Orders / Contracts of at least 3 (three) similar works with estimated </w:t>
      </w:r>
      <w:r w:rsidR="0022717F" w:rsidRPr="008212FE">
        <w:rPr>
          <w:rFonts w:ascii="Times New Roman" w:hAnsi="Times New Roman"/>
        </w:rPr>
        <w:t>as per below:</w:t>
      </w:r>
    </w:p>
    <w:p w14:paraId="25242207" w14:textId="7EF7174D" w:rsidR="00F461C3" w:rsidRPr="008212FE" w:rsidRDefault="00F461C3" w:rsidP="0022717F">
      <w:pPr>
        <w:pStyle w:val="ListParagraph"/>
        <w:numPr>
          <w:ilvl w:val="0"/>
          <w:numId w:val="32"/>
        </w:numPr>
        <w:autoSpaceDE w:val="0"/>
        <w:autoSpaceDN w:val="0"/>
        <w:adjustRightInd w:val="0"/>
        <w:spacing w:after="120" w:line="240" w:lineRule="auto"/>
        <w:ind w:right="90"/>
        <w:contextualSpacing w:val="0"/>
        <w:jc w:val="both"/>
        <w:rPr>
          <w:rFonts w:ascii="Times New Roman" w:hAnsi="Times New Roman"/>
        </w:rPr>
      </w:pPr>
      <w:r w:rsidRPr="008212FE">
        <w:rPr>
          <w:rFonts w:ascii="Times New Roman" w:hAnsi="Times New Roman"/>
        </w:rPr>
        <w:t xml:space="preserve">₹ </w:t>
      </w:r>
      <w:r w:rsidR="001C071B" w:rsidRPr="008212FE">
        <w:rPr>
          <w:rFonts w:ascii="Times New Roman" w:hAnsi="Times New Roman"/>
        </w:rPr>
        <w:t>7</w:t>
      </w:r>
      <w:r w:rsidRPr="008212FE">
        <w:rPr>
          <w:rFonts w:ascii="Times New Roman" w:hAnsi="Times New Roman"/>
        </w:rPr>
        <w:t xml:space="preserve"> Lakhs per annum for Group A.</w:t>
      </w:r>
    </w:p>
    <w:p w14:paraId="108EA58F" w14:textId="23D2402F" w:rsidR="005F3387" w:rsidRPr="008212FE" w:rsidRDefault="005F3387" w:rsidP="0022717F">
      <w:pPr>
        <w:pStyle w:val="ListParagraph"/>
        <w:numPr>
          <w:ilvl w:val="0"/>
          <w:numId w:val="32"/>
        </w:numPr>
        <w:autoSpaceDE w:val="0"/>
        <w:autoSpaceDN w:val="0"/>
        <w:adjustRightInd w:val="0"/>
        <w:spacing w:after="120" w:line="240" w:lineRule="auto"/>
        <w:ind w:right="90"/>
        <w:contextualSpacing w:val="0"/>
        <w:jc w:val="both"/>
        <w:rPr>
          <w:rFonts w:ascii="Times New Roman" w:hAnsi="Times New Roman"/>
        </w:rPr>
      </w:pPr>
      <w:bookmarkStart w:id="0" w:name="_Hlk58489687"/>
      <w:r w:rsidRPr="008212FE">
        <w:rPr>
          <w:rFonts w:ascii="Times New Roman" w:hAnsi="Times New Roman"/>
        </w:rPr>
        <w:t xml:space="preserve">₹ </w:t>
      </w:r>
      <w:r w:rsidR="00A80C8B" w:rsidRPr="008212FE">
        <w:rPr>
          <w:rFonts w:ascii="Times New Roman" w:hAnsi="Times New Roman"/>
        </w:rPr>
        <w:t>8</w:t>
      </w:r>
      <w:r w:rsidRPr="008212FE">
        <w:rPr>
          <w:rFonts w:ascii="Times New Roman" w:hAnsi="Times New Roman"/>
        </w:rPr>
        <w:t>0 Lakhs per annum</w:t>
      </w:r>
      <w:r w:rsidR="00F461C3" w:rsidRPr="008212FE">
        <w:rPr>
          <w:rFonts w:ascii="Times New Roman" w:hAnsi="Times New Roman"/>
        </w:rPr>
        <w:t xml:space="preserve"> for Group C</w:t>
      </w:r>
      <w:bookmarkEnd w:id="0"/>
      <w:r w:rsidR="00F461C3" w:rsidRPr="008212FE">
        <w:rPr>
          <w:rFonts w:ascii="Times New Roman" w:hAnsi="Times New Roman"/>
        </w:rPr>
        <w:t>.</w:t>
      </w:r>
    </w:p>
    <w:p w14:paraId="4B720802" w14:textId="108A143F" w:rsidR="005F3387" w:rsidRPr="008212FE" w:rsidRDefault="005F3387" w:rsidP="005F3387">
      <w:pPr>
        <w:pStyle w:val="ListParagraph"/>
        <w:numPr>
          <w:ilvl w:val="0"/>
          <w:numId w:val="21"/>
        </w:numPr>
        <w:autoSpaceDE w:val="0"/>
        <w:autoSpaceDN w:val="0"/>
        <w:adjustRightInd w:val="0"/>
        <w:spacing w:after="120" w:line="240" w:lineRule="auto"/>
        <w:ind w:left="360" w:right="90"/>
        <w:contextualSpacing w:val="0"/>
        <w:jc w:val="both"/>
        <w:rPr>
          <w:rFonts w:ascii="Times New Roman" w:hAnsi="Times New Roman"/>
        </w:rPr>
      </w:pPr>
      <w:r w:rsidRPr="008212FE">
        <w:rPr>
          <w:rFonts w:ascii="Times New Roman" w:hAnsi="Times New Roman"/>
        </w:rPr>
        <w:t xml:space="preserve">The Agency should not have been blacklisted in the past </w:t>
      </w:r>
      <w:r w:rsidR="00A80C8B" w:rsidRPr="008212FE">
        <w:rPr>
          <w:rFonts w:ascii="Times New Roman" w:hAnsi="Times New Roman"/>
        </w:rPr>
        <w:t xml:space="preserve">05 (five) years </w:t>
      </w:r>
      <w:r w:rsidRPr="008212FE">
        <w:rPr>
          <w:rFonts w:ascii="Times New Roman" w:hAnsi="Times New Roman"/>
        </w:rPr>
        <w:t>by any Government and Non-Government organizations, Autonomous Institutes, Public Sector and Private Sector Undertakings.</w:t>
      </w:r>
    </w:p>
    <w:p w14:paraId="70AA233E" w14:textId="77777777" w:rsidR="005F3387" w:rsidRPr="008212FE" w:rsidRDefault="005F3387" w:rsidP="005F3387">
      <w:pPr>
        <w:pStyle w:val="ListParagraph"/>
        <w:numPr>
          <w:ilvl w:val="0"/>
          <w:numId w:val="21"/>
        </w:numPr>
        <w:autoSpaceDE w:val="0"/>
        <w:autoSpaceDN w:val="0"/>
        <w:adjustRightInd w:val="0"/>
        <w:spacing w:after="120" w:line="240" w:lineRule="auto"/>
        <w:ind w:left="360" w:right="90"/>
        <w:contextualSpacing w:val="0"/>
        <w:jc w:val="both"/>
        <w:rPr>
          <w:rFonts w:ascii="Times New Roman" w:hAnsi="Times New Roman"/>
        </w:rPr>
      </w:pPr>
      <w:r w:rsidRPr="008212FE">
        <w:rPr>
          <w:rFonts w:ascii="Times New Roman" w:hAnsi="Times New Roman"/>
        </w:rPr>
        <w:t>The Agency should have no vigilance/CBI case pending against it.</w:t>
      </w:r>
    </w:p>
    <w:p w14:paraId="7F404457" w14:textId="611E3BA7" w:rsidR="005F3387" w:rsidRPr="008212FE" w:rsidRDefault="005F3387" w:rsidP="005F3387">
      <w:pPr>
        <w:rPr>
          <w:b/>
          <w:bCs/>
          <w:sz w:val="22"/>
          <w:szCs w:val="22"/>
        </w:rPr>
      </w:pPr>
      <w:r w:rsidRPr="008212FE">
        <w:rPr>
          <w:rFonts w:eastAsia="Calibri"/>
          <w:sz w:val="22"/>
          <w:szCs w:val="22"/>
        </w:rPr>
        <w:t xml:space="preserve">Agencies meeting the above basic requirements may submit tenders. The prescribed Tender document, detailed </w:t>
      </w:r>
      <w:proofErr w:type="gramStart"/>
      <w:r w:rsidRPr="008212FE">
        <w:rPr>
          <w:rFonts w:eastAsia="Calibri"/>
          <w:sz w:val="22"/>
          <w:szCs w:val="22"/>
        </w:rPr>
        <w:t>fees</w:t>
      </w:r>
      <w:proofErr w:type="gramEnd"/>
      <w:r w:rsidRPr="008212FE">
        <w:rPr>
          <w:rFonts w:eastAsia="Calibri"/>
          <w:sz w:val="22"/>
          <w:szCs w:val="22"/>
        </w:rPr>
        <w:t xml:space="preserve"> and requirements, bid instructions and Terms &amp; Conditions can be downloaded from the Institute website and should reach the undersigned on or before 1:00 PM </w:t>
      </w:r>
      <w:r w:rsidR="00CB6025" w:rsidRPr="00CB6025">
        <w:rPr>
          <w:rFonts w:eastAsia="Calibri"/>
          <w:b/>
          <w:bCs/>
          <w:sz w:val="22"/>
          <w:szCs w:val="22"/>
          <w:u w:val="single"/>
        </w:rPr>
        <w:t>22.01.2021</w:t>
      </w:r>
      <w:r w:rsidRPr="00CB6025">
        <w:rPr>
          <w:rFonts w:eastAsia="Calibri"/>
          <w:b/>
          <w:bCs/>
          <w:sz w:val="22"/>
          <w:szCs w:val="22"/>
        </w:rPr>
        <w:t>.</w:t>
      </w:r>
    </w:p>
    <w:p w14:paraId="7FADCDFF" w14:textId="218ED2F8" w:rsidR="00E22FAC" w:rsidRPr="008212FE" w:rsidRDefault="00E22FAC" w:rsidP="008E21D5">
      <w:pPr>
        <w:pStyle w:val="BodyText"/>
        <w:spacing w:before="240"/>
        <w:rPr>
          <w:rFonts w:ascii="Times New Roman" w:hAnsi="Times New Roman" w:cs="Times New Roman"/>
          <w:b/>
          <w:szCs w:val="22"/>
        </w:rPr>
      </w:pPr>
      <w:r w:rsidRPr="008212FE">
        <w:rPr>
          <w:rFonts w:ascii="Times New Roman" w:hAnsi="Times New Roman" w:cs="Times New Roman"/>
          <w:b/>
          <w:bCs/>
          <w:szCs w:val="22"/>
        </w:rPr>
        <w:t>INSTRUCTIONS TO BIDDERS:</w:t>
      </w:r>
    </w:p>
    <w:p w14:paraId="49C4BB87" w14:textId="3B47F2EC" w:rsidR="00E22FAC" w:rsidRPr="008212FE" w:rsidRDefault="003D1E00" w:rsidP="00230975">
      <w:pPr>
        <w:pStyle w:val="BodyText"/>
        <w:numPr>
          <w:ilvl w:val="0"/>
          <w:numId w:val="12"/>
        </w:numPr>
        <w:spacing w:before="120" w:after="120"/>
        <w:ind w:left="360"/>
        <w:rPr>
          <w:rFonts w:ascii="Times New Roman" w:hAnsi="Times New Roman" w:cs="Times New Roman"/>
          <w:b/>
          <w:szCs w:val="22"/>
        </w:rPr>
      </w:pPr>
      <w:r w:rsidRPr="008212FE">
        <w:rPr>
          <w:rFonts w:ascii="Times New Roman" w:hAnsi="Times New Roman" w:cs="Times New Roman"/>
          <w:szCs w:val="22"/>
        </w:rPr>
        <w:t>The tender for hiring of cars shall be in a two-bid system. Tender shall comprise of a Technical Bid (providing information about technical capabilities, experience of similar service, list of organizations where such services are being/ have been provided, substantiated with copies of service orders, testimonials/certificates, etc.) and a Financial Bid (showing details of Charges for the Services with relevant taxes).</w:t>
      </w:r>
    </w:p>
    <w:p w14:paraId="1B5B08AE" w14:textId="77777777" w:rsidR="00075D13" w:rsidRPr="008212FE" w:rsidRDefault="00075D13" w:rsidP="00230975">
      <w:pPr>
        <w:pStyle w:val="BodyText"/>
        <w:numPr>
          <w:ilvl w:val="0"/>
          <w:numId w:val="12"/>
        </w:numPr>
        <w:spacing w:before="120" w:after="120"/>
        <w:ind w:left="360"/>
        <w:rPr>
          <w:rFonts w:ascii="Times New Roman" w:hAnsi="Times New Roman" w:cs="Times New Roman"/>
          <w:b/>
          <w:szCs w:val="22"/>
        </w:rPr>
      </w:pPr>
      <w:r w:rsidRPr="008212FE">
        <w:rPr>
          <w:rFonts w:ascii="Times New Roman" w:hAnsi="Times New Roman" w:cs="Times New Roman"/>
          <w:color w:val="000000"/>
          <w:szCs w:val="22"/>
        </w:rPr>
        <w:t>For submitting Technical and Financial bid, two separate sealed covers should be used with superscription clearly on the top of the Envelope. If two separate sealed covers are not used, the tender shall be cancelled as not conforming to the technical requirement. Both the sealed covers should be placed in the main sealed Envelope distinctly superscribed with the address of the Agency submitting the quotation and the Officer to whom the quotation is addressed to. Further, on the sealed cover, the following are to be written:</w:t>
      </w:r>
    </w:p>
    <w:p w14:paraId="0E68BE80" w14:textId="77777777" w:rsidR="00075D13" w:rsidRPr="008212FE" w:rsidRDefault="00075D13" w:rsidP="008E21D5">
      <w:pPr>
        <w:pStyle w:val="ListParagraph"/>
        <w:spacing w:after="120" w:line="240" w:lineRule="auto"/>
        <w:ind w:left="360"/>
        <w:contextualSpacing w:val="0"/>
        <w:jc w:val="both"/>
        <w:rPr>
          <w:rFonts w:ascii="Times New Roman" w:hAnsi="Times New Roman"/>
        </w:rPr>
      </w:pPr>
      <w:r w:rsidRPr="008212FE">
        <w:rPr>
          <w:rFonts w:ascii="Times New Roman" w:hAnsi="Times New Roman"/>
          <w:color w:val="000000"/>
        </w:rPr>
        <w:t>QUOTATION FOR</w:t>
      </w:r>
      <w:r w:rsidRPr="008212FE">
        <w:rPr>
          <w:rFonts w:ascii="Times New Roman" w:hAnsi="Times New Roman"/>
        </w:rPr>
        <w:t xml:space="preserve"> PROVIDING TRANSPORT SERVICE AT NIT MEGHALAYA</w:t>
      </w:r>
      <w:r w:rsidRPr="008212FE">
        <w:rPr>
          <w:rFonts w:ascii="Times New Roman" w:hAnsi="Times New Roman"/>
          <w:color w:val="000000"/>
        </w:rPr>
        <w:t xml:space="preserve"> </w:t>
      </w:r>
      <w:r w:rsidR="00E45C0F" w:rsidRPr="008212FE">
        <w:rPr>
          <w:rFonts w:ascii="Times New Roman" w:hAnsi="Times New Roman"/>
          <w:color w:val="000000"/>
        </w:rPr>
        <w:t>(GROUP …)</w:t>
      </w:r>
    </w:p>
    <w:p w14:paraId="6360EC52" w14:textId="6503EFE9" w:rsidR="00075D13" w:rsidRPr="008212FE" w:rsidRDefault="00075D13" w:rsidP="00230975">
      <w:pPr>
        <w:pStyle w:val="BodyText"/>
        <w:spacing w:after="120"/>
        <w:ind w:left="360"/>
        <w:rPr>
          <w:rFonts w:ascii="Times New Roman" w:hAnsi="Times New Roman" w:cs="Times New Roman"/>
          <w:szCs w:val="22"/>
        </w:rPr>
      </w:pPr>
      <w:r w:rsidRPr="008212FE">
        <w:rPr>
          <w:rFonts w:ascii="Times New Roman" w:hAnsi="Times New Roman" w:cs="Times New Roman"/>
          <w:szCs w:val="22"/>
        </w:rPr>
        <w:t xml:space="preserve">REF. No.: </w:t>
      </w:r>
      <w:r w:rsidR="005F3387" w:rsidRPr="008212FE">
        <w:rPr>
          <w:rFonts w:ascii="Times New Roman" w:hAnsi="Times New Roman" w:cs="Times New Roman"/>
          <w:b/>
          <w:szCs w:val="22"/>
          <w:lang w:eastAsia="en-IN"/>
        </w:rPr>
        <w:t>NITMGH/ES/NIQ/Trans/Vol.II/2020-21/</w:t>
      </w:r>
      <w:r w:rsidR="00B95E8C" w:rsidRPr="00B95E8C">
        <w:rPr>
          <w:rFonts w:ascii="Times New Roman" w:hAnsi="Times New Roman" w:cs="Times New Roman"/>
          <w:b/>
          <w:szCs w:val="22"/>
          <w:lang w:eastAsia="en-IN"/>
        </w:rPr>
        <w:t>1043</w:t>
      </w:r>
      <w:r w:rsidR="008D2409" w:rsidRPr="008212FE">
        <w:rPr>
          <w:rFonts w:ascii="Times New Roman" w:hAnsi="Times New Roman" w:cs="Times New Roman"/>
          <w:szCs w:val="22"/>
          <w:lang w:eastAsia="en-IN"/>
        </w:rPr>
        <w:t xml:space="preserve">        </w:t>
      </w:r>
      <w:r w:rsidR="005F3387" w:rsidRPr="008212FE">
        <w:rPr>
          <w:rFonts w:ascii="Times New Roman" w:hAnsi="Times New Roman" w:cs="Times New Roman"/>
          <w:szCs w:val="22"/>
          <w:lang w:eastAsia="en-IN"/>
        </w:rPr>
        <w:t xml:space="preserve">                  </w:t>
      </w:r>
      <w:proofErr w:type="gramStart"/>
      <w:r w:rsidRPr="008212FE">
        <w:rPr>
          <w:rFonts w:ascii="Times New Roman" w:hAnsi="Times New Roman" w:cs="Times New Roman"/>
          <w:szCs w:val="22"/>
        </w:rPr>
        <w:t>Dated</w:t>
      </w:r>
      <w:r w:rsidR="005F3387" w:rsidRPr="008212FE">
        <w:rPr>
          <w:rFonts w:ascii="Times New Roman" w:hAnsi="Times New Roman" w:cs="Times New Roman"/>
          <w:szCs w:val="22"/>
        </w:rPr>
        <w:t>:-</w:t>
      </w:r>
      <w:proofErr w:type="gramEnd"/>
      <w:r w:rsidR="005F3387" w:rsidRPr="008212FE">
        <w:rPr>
          <w:rFonts w:ascii="Times New Roman" w:hAnsi="Times New Roman" w:cs="Times New Roman"/>
          <w:szCs w:val="22"/>
        </w:rPr>
        <w:t xml:space="preserve">   </w:t>
      </w:r>
      <w:r w:rsidR="00987C78">
        <w:rPr>
          <w:rFonts w:ascii="Times New Roman" w:hAnsi="Times New Roman" w:cs="Times New Roman"/>
          <w:szCs w:val="22"/>
        </w:rPr>
        <w:t>22</w:t>
      </w:r>
      <w:r w:rsidR="005F3387" w:rsidRPr="008212FE">
        <w:rPr>
          <w:rFonts w:ascii="Times New Roman" w:hAnsi="Times New Roman" w:cs="Times New Roman"/>
          <w:szCs w:val="22"/>
        </w:rPr>
        <w:t>.1</w:t>
      </w:r>
      <w:r w:rsidR="005C773F" w:rsidRPr="008212FE">
        <w:rPr>
          <w:rFonts w:ascii="Times New Roman" w:hAnsi="Times New Roman" w:cs="Times New Roman"/>
          <w:szCs w:val="22"/>
        </w:rPr>
        <w:t>2</w:t>
      </w:r>
      <w:r w:rsidR="005F3387" w:rsidRPr="008212FE">
        <w:rPr>
          <w:rFonts w:ascii="Times New Roman" w:hAnsi="Times New Roman" w:cs="Times New Roman"/>
          <w:szCs w:val="22"/>
        </w:rPr>
        <w:t>.2020</w:t>
      </w:r>
    </w:p>
    <w:p w14:paraId="1856EBFE" w14:textId="41A71AA3" w:rsidR="00075D13" w:rsidRPr="008212FE" w:rsidRDefault="00075D13" w:rsidP="00230975">
      <w:pPr>
        <w:pStyle w:val="BodyText"/>
        <w:numPr>
          <w:ilvl w:val="0"/>
          <w:numId w:val="12"/>
        </w:numPr>
        <w:spacing w:before="120" w:after="120"/>
        <w:ind w:left="360"/>
        <w:rPr>
          <w:rFonts w:ascii="Times New Roman" w:hAnsi="Times New Roman" w:cs="Times New Roman"/>
          <w:b/>
          <w:szCs w:val="22"/>
        </w:rPr>
      </w:pPr>
      <w:r w:rsidRPr="008212FE">
        <w:rPr>
          <w:rFonts w:ascii="Times New Roman" w:hAnsi="Times New Roman" w:cs="Times New Roman"/>
          <w:b/>
          <w:color w:val="000000"/>
          <w:szCs w:val="22"/>
        </w:rPr>
        <w:lastRenderedPageBreak/>
        <w:t xml:space="preserve">LAST DATE OF SUBMISSION: </w:t>
      </w:r>
      <w:r w:rsidR="00321E82" w:rsidRPr="008212FE">
        <w:rPr>
          <w:rFonts w:ascii="Times New Roman" w:hAnsi="Times New Roman" w:cs="Times New Roman"/>
          <w:b/>
          <w:color w:val="000000"/>
          <w:szCs w:val="22"/>
          <w:u w:val="single"/>
        </w:rPr>
        <w:t xml:space="preserve">1:00 PM </w:t>
      </w:r>
      <w:proofErr w:type="gramStart"/>
      <w:r w:rsidR="00321E82" w:rsidRPr="008212FE">
        <w:rPr>
          <w:rFonts w:ascii="Times New Roman" w:hAnsi="Times New Roman" w:cs="Times New Roman"/>
          <w:b/>
          <w:color w:val="000000"/>
          <w:szCs w:val="22"/>
          <w:u w:val="single"/>
        </w:rPr>
        <w:t xml:space="preserve">on </w:t>
      </w:r>
      <w:r w:rsidR="005F3387" w:rsidRPr="008212FE">
        <w:rPr>
          <w:rFonts w:ascii="Times New Roman" w:hAnsi="Times New Roman" w:cs="Times New Roman"/>
          <w:b/>
          <w:color w:val="000000"/>
          <w:szCs w:val="22"/>
          <w:u w:val="single"/>
        </w:rPr>
        <w:t xml:space="preserve"> </w:t>
      </w:r>
      <w:r w:rsidR="009B6607" w:rsidRPr="009B6607">
        <w:rPr>
          <w:rFonts w:ascii="Times New Roman" w:hAnsi="Times New Roman" w:cs="Times New Roman"/>
          <w:b/>
          <w:bCs/>
          <w:color w:val="000000"/>
          <w:szCs w:val="22"/>
          <w:u w:val="single"/>
        </w:rPr>
        <w:t>22.01.2021</w:t>
      </w:r>
      <w:r w:rsidRPr="008212FE">
        <w:rPr>
          <w:rFonts w:ascii="Times New Roman" w:hAnsi="Times New Roman" w:cs="Times New Roman"/>
          <w:b/>
          <w:color w:val="000000"/>
          <w:szCs w:val="22"/>
        </w:rPr>
        <w:t>.</w:t>
      </w:r>
      <w:proofErr w:type="gramEnd"/>
      <w:r w:rsidRPr="008212FE">
        <w:rPr>
          <w:rFonts w:ascii="Times New Roman" w:hAnsi="Times New Roman" w:cs="Times New Roman"/>
          <w:b/>
          <w:color w:val="000000"/>
          <w:szCs w:val="22"/>
        </w:rPr>
        <w:t xml:space="preserve"> Technical bids will be opened on the same day at 3:00 p.m. </w:t>
      </w:r>
      <w:r w:rsidRPr="008212FE">
        <w:rPr>
          <w:rFonts w:ascii="Times New Roman" w:hAnsi="Times New Roman" w:cs="Times New Roman"/>
          <w:szCs w:val="22"/>
        </w:rPr>
        <w:t xml:space="preserve">Only those bids with all desired documents attached to the satisfaction of the committee will be opened for financial bids. </w:t>
      </w:r>
      <w:r w:rsidRPr="008212FE">
        <w:rPr>
          <w:rFonts w:ascii="Times New Roman" w:hAnsi="Times New Roman" w:cs="Times New Roman"/>
          <w:color w:val="000000"/>
          <w:szCs w:val="22"/>
        </w:rPr>
        <w:t>After evaluation of Technical bids, the date for opening financial bids will be notified and qualified bidders will be informed accordingly.</w:t>
      </w:r>
    </w:p>
    <w:p w14:paraId="59A83FD2" w14:textId="77777777" w:rsidR="00604B6B" w:rsidRPr="008212FE" w:rsidRDefault="00604B6B" w:rsidP="00230975">
      <w:pPr>
        <w:pStyle w:val="BodyText"/>
        <w:numPr>
          <w:ilvl w:val="0"/>
          <w:numId w:val="12"/>
        </w:numPr>
        <w:spacing w:before="120" w:after="120"/>
        <w:ind w:left="360"/>
        <w:rPr>
          <w:rFonts w:ascii="Times New Roman" w:hAnsi="Times New Roman" w:cs="Times New Roman"/>
          <w:b/>
          <w:szCs w:val="22"/>
        </w:rPr>
      </w:pPr>
      <w:r w:rsidRPr="008212FE">
        <w:rPr>
          <w:rFonts w:ascii="Times New Roman" w:hAnsi="Times New Roman" w:cs="Times New Roman"/>
          <w:color w:val="000000"/>
          <w:szCs w:val="22"/>
        </w:rPr>
        <w:t>In case any unscheduled holiday occurs on the prescribed closing/opening date the next working day shall be the prescribed date of closing/opening.</w:t>
      </w:r>
      <w:r w:rsidR="00E6093C" w:rsidRPr="008212FE">
        <w:rPr>
          <w:rFonts w:ascii="Times New Roman" w:hAnsi="Times New Roman" w:cs="Times New Roman"/>
          <w:szCs w:val="22"/>
        </w:rPr>
        <w:t xml:space="preserve"> However, </w:t>
      </w:r>
      <w:r w:rsidR="00E6093C" w:rsidRPr="008212FE">
        <w:rPr>
          <w:rFonts w:ascii="Times New Roman" w:hAnsi="Times New Roman" w:cs="Times New Roman"/>
          <w:color w:val="000000"/>
          <w:szCs w:val="22"/>
        </w:rPr>
        <w:t xml:space="preserve">closing/opening </w:t>
      </w:r>
      <w:r w:rsidR="00E6093C" w:rsidRPr="008212FE">
        <w:rPr>
          <w:rFonts w:ascii="Times New Roman" w:hAnsi="Times New Roman" w:cs="Times New Roman"/>
          <w:szCs w:val="22"/>
        </w:rPr>
        <w:t>time of tender will remain the same.</w:t>
      </w:r>
    </w:p>
    <w:p w14:paraId="26A53F3F" w14:textId="77777777" w:rsidR="00075D13" w:rsidRPr="008212FE" w:rsidRDefault="00075D13" w:rsidP="00230975">
      <w:pPr>
        <w:pStyle w:val="BodyText"/>
        <w:numPr>
          <w:ilvl w:val="0"/>
          <w:numId w:val="12"/>
        </w:numPr>
        <w:spacing w:before="120" w:after="120"/>
        <w:ind w:left="360"/>
        <w:rPr>
          <w:rFonts w:ascii="Times New Roman" w:hAnsi="Times New Roman" w:cs="Times New Roman"/>
          <w:b/>
          <w:szCs w:val="22"/>
        </w:rPr>
      </w:pPr>
      <w:r w:rsidRPr="008212FE">
        <w:rPr>
          <w:rFonts w:ascii="Times New Roman" w:hAnsi="Times New Roman" w:cs="Times New Roman"/>
          <w:szCs w:val="22"/>
        </w:rPr>
        <w:t>Bidders can quote for any one or more of the Groups above.</w:t>
      </w:r>
      <w:r w:rsidR="00E6093C" w:rsidRPr="008212FE">
        <w:rPr>
          <w:rFonts w:ascii="Times New Roman" w:hAnsi="Times New Roman" w:cs="Times New Roman"/>
          <w:szCs w:val="22"/>
        </w:rPr>
        <w:t xml:space="preserve"> Bidders may also add brands/ </w:t>
      </w:r>
      <w:proofErr w:type="gramStart"/>
      <w:r w:rsidR="00E6093C" w:rsidRPr="008212FE">
        <w:rPr>
          <w:rFonts w:ascii="Times New Roman" w:hAnsi="Times New Roman" w:cs="Times New Roman"/>
          <w:szCs w:val="22"/>
        </w:rPr>
        <w:t>models,</w:t>
      </w:r>
      <w:proofErr w:type="gramEnd"/>
      <w:r w:rsidR="00E6093C" w:rsidRPr="008212FE">
        <w:rPr>
          <w:rFonts w:ascii="Times New Roman" w:hAnsi="Times New Roman" w:cs="Times New Roman"/>
          <w:szCs w:val="22"/>
        </w:rPr>
        <w:t xml:space="preserve"> however, evaluation of the bids will be done only for the brands/ models mentioned above.</w:t>
      </w:r>
      <w:r w:rsidR="00E332B1" w:rsidRPr="008212FE">
        <w:rPr>
          <w:rFonts w:ascii="Times New Roman" w:hAnsi="Times New Roman" w:cs="Times New Roman"/>
          <w:szCs w:val="22"/>
        </w:rPr>
        <w:t xml:space="preserve"> Bidders are advised to quote for all brands/models mentioned, as far as possible.</w:t>
      </w:r>
    </w:p>
    <w:p w14:paraId="2C781334" w14:textId="77777777" w:rsidR="00E22FAC" w:rsidRPr="008212FE" w:rsidRDefault="00514D1E" w:rsidP="008F4C47">
      <w:pPr>
        <w:pStyle w:val="BodyText"/>
        <w:spacing w:before="120" w:after="120"/>
        <w:rPr>
          <w:rFonts w:ascii="Times New Roman" w:hAnsi="Times New Roman" w:cs="Times New Roman"/>
          <w:b/>
          <w:szCs w:val="22"/>
        </w:rPr>
      </w:pPr>
      <w:r w:rsidRPr="008212FE">
        <w:rPr>
          <w:rFonts w:ascii="Times New Roman" w:hAnsi="Times New Roman" w:cs="Times New Roman"/>
          <w:b/>
          <w:bCs/>
          <w:szCs w:val="22"/>
        </w:rPr>
        <w:t>SCOPE OF WORK WITH SOME CONDITIONS</w:t>
      </w:r>
    </w:p>
    <w:p w14:paraId="15857807" w14:textId="77777777" w:rsidR="00E25631" w:rsidRPr="008212FE" w:rsidRDefault="00992A0F" w:rsidP="00624C95">
      <w:pPr>
        <w:pStyle w:val="ListParagraph"/>
        <w:numPr>
          <w:ilvl w:val="0"/>
          <w:numId w:val="5"/>
        </w:numPr>
        <w:spacing w:after="120" w:line="240" w:lineRule="auto"/>
        <w:ind w:left="360"/>
        <w:contextualSpacing w:val="0"/>
        <w:jc w:val="both"/>
        <w:rPr>
          <w:rFonts w:ascii="Times New Roman" w:hAnsi="Times New Roman"/>
        </w:rPr>
      </w:pPr>
      <w:r w:rsidRPr="008212FE">
        <w:rPr>
          <w:rFonts w:ascii="Times New Roman" w:hAnsi="Times New Roman"/>
        </w:rPr>
        <w:t xml:space="preserve">Only inspected and approved vehicles will be sent for service on regular basis. Vehicles sent as replacement / standby will also be subjected to inspection and approval. Institute reserves the right to inspect all / any vehicle at any time during the </w:t>
      </w:r>
      <w:r w:rsidR="00625FC5" w:rsidRPr="008212FE">
        <w:rPr>
          <w:rFonts w:ascii="Times New Roman" w:hAnsi="Times New Roman"/>
        </w:rPr>
        <w:t>contract period</w:t>
      </w:r>
      <w:r w:rsidRPr="008212FE">
        <w:rPr>
          <w:rFonts w:ascii="Times New Roman" w:hAnsi="Times New Roman"/>
        </w:rPr>
        <w:t xml:space="preserve">. </w:t>
      </w:r>
    </w:p>
    <w:p w14:paraId="3C5A589E" w14:textId="77777777" w:rsidR="00653FAC" w:rsidRPr="008212FE" w:rsidRDefault="00653FAC" w:rsidP="00653FAC">
      <w:pPr>
        <w:pStyle w:val="BodyText"/>
        <w:numPr>
          <w:ilvl w:val="0"/>
          <w:numId w:val="5"/>
        </w:numPr>
        <w:spacing w:after="120"/>
        <w:ind w:left="360"/>
        <w:rPr>
          <w:rFonts w:ascii="Times New Roman" w:hAnsi="Times New Roman" w:cs="Times New Roman"/>
          <w:szCs w:val="22"/>
        </w:rPr>
      </w:pPr>
      <w:r w:rsidRPr="008212FE">
        <w:rPr>
          <w:rFonts w:ascii="Times New Roman" w:hAnsi="Times New Roman" w:cs="Times New Roman"/>
          <w:b/>
          <w:szCs w:val="22"/>
          <w:u w:val="single"/>
        </w:rPr>
        <w:t>Insurance:</w:t>
      </w:r>
      <w:r w:rsidRPr="008212FE">
        <w:rPr>
          <w:rFonts w:ascii="Times New Roman" w:hAnsi="Times New Roman" w:cs="Times New Roman"/>
          <w:szCs w:val="22"/>
        </w:rPr>
        <w:t xml:space="preserve"> The provided vehicles must be fully and comprehensively insured covering the risk to the driver </w:t>
      </w:r>
      <w:proofErr w:type="gramStart"/>
      <w:r w:rsidRPr="008212FE">
        <w:rPr>
          <w:rFonts w:ascii="Times New Roman" w:hAnsi="Times New Roman" w:cs="Times New Roman"/>
          <w:szCs w:val="22"/>
        </w:rPr>
        <w:t>and also</w:t>
      </w:r>
      <w:proofErr w:type="gramEnd"/>
      <w:r w:rsidRPr="008212FE">
        <w:rPr>
          <w:rFonts w:ascii="Times New Roman" w:hAnsi="Times New Roman" w:cs="Times New Roman"/>
          <w:szCs w:val="22"/>
        </w:rPr>
        <w:t xml:space="preserve"> all passengers.</w:t>
      </w:r>
    </w:p>
    <w:p w14:paraId="71068873" w14:textId="77777777" w:rsidR="00514D1E" w:rsidRPr="008212FE" w:rsidRDefault="00514D1E" w:rsidP="00624C95">
      <w:pPr>
        <w:pStyle w:val="BodyText"/>
        <w:numPr>
          <w:ilvl w:val="0"/>
          <w:numId w:val="5"/>
        </w:numPr>
        <w:spacing w:after="120"/>
        <w:ind w:left="360"/>
        <w:rPr>
          <w:rFonts w:ascii="Times New Roman" w:hAnsi="Times New Roman" w:cs="Times New Roman"/>
          <w:szCs w:val="22"/>
        </w:rPr>
      </w:pPr>
      <w:r w:rsidRPr="008212FE">
        <w:rPr>
          <w:rFonts w:ascii="Times New Roman" w:hAnsi="Times New Roman" w:cs="Times New Roman"/>
          <w:szCs w:val="22"/>
        </w:rPr>
        <w:t xml:space="preserve">The vehicle(s) are required as per necessity from the date of issue of the service order. The contract vehicles </w:t>
      </w:r>
      <w:r w:rsidR="00E25631" w:rsidRPr="008212FE">
        <w:rPr>
          <w:rFonts w:ascii="Times New Roman" w:hAnsi="Times New Roman" w:cs="Times New Roman"/>
          <w:szCs w:val="22"/>
        </w:rPr>
        <w:t>shall</w:t>
      </w:r>
      <w:r w:rsidRPr="008212FE">
        <w:rPr>
          <w:rFonts w:ascii="Times New Roman" w:hAnsi="Times New Roman" w:cs="Times New Roman"/>
          <w:szCs w:val="22"/>
        </w:rPr>
        <w:t xml:space="preserve"> be used by officials of the Institute and</w:t>
      </w:r>
      <w:r w:rsidR="00625FC5" w:rsidRPr="008212FE">
        <w:rPr>
          <w:rFonts w:ascii="Times New Roman" w:hAnsi="Times New Roman" w:cs="Times New Roman"/>
          <w:szCs w:val="22"/>
        </w:rPr>
        <w:t xml:space="preserve"> for</w:t>
      </w:r>
      <w:r w:rsidRPr="008212FE">
        <w:rPr>
          <w:rFonts w:ascii="Times New Roman" w:hAnsi="Times New Roman" w:cs="Times New Roman"/>
          <w:szCs w:val="22"/>
        </w:rPr>
        <w:t xml:space="preserve"> Institute works only.</w:t>
      </w:r>
    </w:p>
    <w:p w14:paraId="22ADA8ED" w14:textId="77777777" w:rsidR="00E25631" w:rsidRPr="008212FE" w:rsidRDefault="00514D1E" w:rsidP="00624C95">
      <w:pPr>
        <w:pStyle w:val="BodyText"/>
        <w:numPr>
          <w:ilvl w:val="0"/>
          <w:numId w:val="5"/>
        </w:numPr>
        <w:spacing w:after="120"/>
        <w:ind w:left="360"/>
        <w:rPr>
          <w:rFonts w:ascii="Times New Roman" w:hAnsi="Times New Roman" w:cs="Times New Roman"/>
          <w:szCs w:val="22"/>
        </w:rPr>
      </w:pPr>
      <w:r w:rsidRPr="008212FE">
        <w:rPr>
          <w:rFonts w:ascii="Times New Roman" w:hAnsi="Times New Roman" w:cs="Times New Roman"/>
          <w:szCs w:val="22"/>
        </w:rPr>
        <w:t xml:space="preserve">The duty hours and kilometers will be calculated from the reporting time to releasing time of the vehicle on each day. Extra run of ½ hour for reporting and ½ hour for garaging will be entertained. The bill </w:t>
      </w:r>
      <w:r w:rsidR="003B6DD6" w:rsidRPr="008212FE">
        <w:rPr>
          <w:rFonts w:ascii="Times New Roman" w:hAnsi="Times New Roman" w:cs="Times New Roman"/>
          <w:szCs w:val="22"/>
        </w:rPr>
        <w:t>shall</w:t>
      </w:r>
      <w:r w:rsidRPr="008212FE">
        <w:rPr>
          <w:rFonts w:ascii="Times New Roman" w:hAnsi="Times New Roman" w:cs="Times New Roman"/>
          <w:szCs w:val="22"/>
        </w:rPr>
        <w:t xml:space="preserve"> be prepared on the basis of Day &amp; Time</w:t>
      </w:r>
      <w:r w:rsidR="003B6DD6" w:rsidRPr="008212FE">
        <w:rPr>
          <w:rFonts w:ascii="Times New Roman" w:hAnsi="Times New Roman" w:cs="Times New Roman"/>
          <w:szCs w:val="22"/>
        </w:rPr>
        <w:t xml:space="preserve"> and kilometer readings</w:t>
      </w:r>
      <w:r w:rsidRPr="008212FE">
        <w:rPr>
          <w:rFonts w:ascii="Times New Roman" w:hAnsi="Times New Roman" w:cs="Times New Roman"/>
          <w:szCs w:val="22"/>
        </w:rPr>
        <w:t xml:space="preserve"> in the report and release columns of the </w:t>
      </w:r>
      <w:proofErr w:type="gramStart"/>
      <w:r w:rsidRPr="008212FE">
        <w:rPr>
          <w:rFonts w:ascii="Times New Roman" w:hAnsi="Times New Roman" w:cs="Times New Roman"/>
          <w:szCs w:val="22"/>
        </w:rPr>
        <w:t>Log Book</w:t>
      </w:r>
      <w:proofErr w:type="gramEnd"/>
      <w:r w:rsidRPr="008212FE">
        <w:rPr>
          <w:rFonts w:ascii="Times New Roman" w:hAnsi="Times New Roman" w:cs="Times New Roman"/>
          <w:szCs w:val="22"/>
        </w:rPr>
        <w:t xml:space="preserve">. </w:t>
      </w:r>
    </w:p>
    <w:p w14:paraId="5F819EC6" w14:textId="5E0B082C" w:rsidR="00514D1E" w:rsidRPr="008212FE" w:rsidRDefault="00514D1E" w:rsidP="00624C95">
      <w:pPr>
        <w:pStyle w:val="BodyText"/>
        <w:numPr>
          <w:ilvl w:val="0"/>
          <w:numId w:val="5"/>
        </w:numPr>
        <w:spacing w:after="120"/>
        <w:ind w:left="360"/>
        <w:rPr>
          <w:rFonts w:ascii="Times New Roman" w:hAnsi="Times New Roman" w:cs="Times New Roman"/>
          <w:szCs w:val="22"/>
        </w:rPr>
      </w:pPr>
      <w:r w:rsidRPr="008212FE">
        <w:rPr>
          <w:rFonts w:ascii="Times New Roman" w:hAnsi="Times New Roman" w:cs="Times New Roman"/>
          <w:szCs w:val="22"/>
        </w:rPr>
        <w:t>The payment of rental cars</w:t>
      </w:r>
      <w:r w:rsidR="00E26862" w:rsidRPr="008212FE">
        <w:rPr>
          <w:rFonts w:ascii="Times New Roman" w:hAnsi="Times New Roman" w:cs="Times New Roman"/>
          <w:szCs w:val="22"/>
        </w:rPr>
        <w:t>/vehicles</w:t>
      </w:r>
      <w:r w:rsidRPr="008212FE">
        <w:rPr>
          <w:rFonts w:ascii="Times New Roman" w:hAnsi="Times New Roman" w:cs="Times New Roman"/>
          <w:szCs w:val="22"/>
        </w:rPr>
        <w:t xml:space="preserve"> will be made </w:t>
      </w:r>
      <w:proofErr w:type="gramStart"/>
      <w:r w:rsidR="003B6DD6" w:rsidRPr="008212FE">
        <w:rPr>
          <w:rFonts w:ascii="Times New Roman" w:hAnsi="Times New Roman" w:cs="Times New Roman"/>
          <w:szCs w:val="22"/>
        </w:rPr>
        <w:t xml:space="preserve">on a </w:t>
      </w:r>
      <w:r w:rsidRPr="008212FE">
        <w:rPr>
          <w:rFonts w:ascii="Times New Roman" w:hAnsi="Times New Roman" w:cs="Times New Roman"/>
          <w:szCs w:val="22"/>
        </w:rPr>
        <w:t>monthly basis</w:t>
      </w:r>
      <w:proofErr w:type="gramEnd"/>
      <w:r w:rsidRPr="008212FE">
        <w:rPr>
          <w:rFonts w:ascii="Times New Roman" w:hAnsi="Times New Roman" w:cs="Times New Roman"/>
          <w:szCs w:val="22"/>
        </w:rPr>
        <w:t>.</w:t>
      </w:r>
      <w:r w:rsidR="00E26862" w:rsidRPr="008212FE">
        <w:rPr>
          <w:rFonts w:ascii="Times New Roman" w:hAnsi="Times New Roman" w:cs="Times New Roman"/>
          <w:szCs w:val="22"/>
        </w:rPr>
        <w:t xml:space="preserve"> The payment will be released based on the recommendation of the Faculty-in-Charge, Transport.</w:t>
      </w:r>
    </w:p>
    <w:p w14:paraId="0AB50240" w14:textId="38B28633" w:rsidR="00514D1E" w:rsidRPr="008212FE" w:rsidRDefault="00514D1E" w:rsidP="00624C95">
      <w:pPr>
        <w:pStyle w:val="BodyText"/>
        <w:numPr>
          <w:ilvl w:val="0"/>
          <w:numId w:val="5"/>
        </w:numPr>
        <w:spacing w:after="120"/>
        <w:ind w:left="360"/>
        <w:rPr>
          <w:rFonts w:ascii="Times New Roman" w:hAnsi="Times New Roman" w:cs="Times New Roman"/>
          <w:szCs w:val="22"/>
        </w:rPr>
      </w:pPr>
      <w:r w:rsidRPr="008212FE">
        <w:rPr>
          <w:rFonts w:ascii="Times New Roman" w:hAnsi="Times New Roman" w:cs="Times New Roman"/>
          <w:szCs w:val="22"/>
        </w:rPr>
        <w:t xml:space="preserve">The </w:t>
      </w:r>
      <w:proofErr w:type="gramStart"/>
      <w:r w:rsidRPr="008212FE">
        <w:rPr>
          <w:rFonts w:ascii="Times New Roman" w:hAnsi="Times New Roman" w:cs="Times New Roman"/>
          <w:szCs w:val="22"/>
        </w:rPr>
        <w:t>Log Book</w:t>
      </w:r>
      <w:proofErr w:type="gramEnd"/>
      <w:r w:rsidRPr="008212FE">
        <w:rPr>
          <w:rFonts w:ascii="Times New Roman" w:hAnsi="Times New Roman" w:cs="Times New Roman"/>
          <w:szCs w:val="22"/>
        </w:rPr>
        <w:t xml:space="preserve"> is to be maintained by the service provider as per proforma to be specified by the NIT Meghalaya</w:t>
      </w:r>
      <w:r w:rsidR="003B6DD6" w:rsidRPr="008212FE">
        <w:rPr>
          <w:rFonts w:ascii="Times New Roman" w:hAnsi="Times New Roman" w:cs="Times New Roman"/>
          <w:szCs w:val="22"/>
        </w:rPr>
        <w:t xml:space="preserve"> and</w:t>
      </w:r>
      <w:r w:rsidRPr="008212FE">
        <w:rPr>
          <w:rFonts w:ascii="Times New Roman" w:hAnsi="Times New Roman" w:cs="Times New Roman"/>
          <w:szCs w:val="22"/>
        </w:rPr>
        <w:t xml:space="preserve"> which is to be </w:t>
      </w:r>
      <w:r w:rsidR="00E26862" w:rsidRPr="008212FE">
        <w:rPr>
          <w:rFonts w:ascii="Times New Roman" w:hAnsi="Times New Roman" w:cs="Times New Roman"/>
          <w:szCs w:val="22"/>
        </w:rPr>
        <w:t>verified and certified</w:t>
      </w:r>
      <w:r w:rsidRPr="008212FE">
        <w:rPr>
          <w:rFonts w:ascii="Times New Roman" w:hAnsi="Times New Roman" w:cs="Times New Roman"/>
          <w:szCs w:val="22"/>
        </w:rPr>
        <w:t xml:space="preserve"> by the </w:t>
      </w:r>
      <w:r w:rsidR="005A475D" w:rsidRPr="008212FE">
        <w:rPr>
          <w:rFonts w:ascii="Times New Roman" w:hAnsi="Times New Roman" w:cs="Times New Roman"/>
          <w:szCs w:val="22"/>
        </w:rPr>
        <w:t>Faculty In charge (Transport)</w:t>
      </w:r>
      <w:r w:rsidRPr="008212FE">
        <w:rPr>
          <w:rFonts w:ascii="Times New Roman" w:hAnsi="Times New Roman" w:cs="Times New Roman"/>
          <w:szCs w:val="22"/>
        </w:rPr>
        <w:t xml:space="preserve">. </w:t>
      </w:r>
      <w:r w:rsidR="00B20237" w:rsidRPr="008212FE">
        <w:rPr>
          <w:rFonts w:ascii="Times New Roman" w:hAnsi="Times New Roman" w:cs="Times New Roman"/>
          <w:szCs w:val="22"/>
        </w:rPr>
        <w:t xml:space="preserve">In case of loss of the said </w:t>
      </w:r>
      <w:proofErr w:type="gramStart"/>
      <w:r w:rsidR="00B20237" w:rsidRPr="008212FE">
        <w:rPr>
          <w:rFonts w:ascii="Times New Roman" w:hAnsi="Times New Roman" w:cs="Times New Roman"/>
          <w:szCs w:val="22"/>
        </w:rPr>
        <w:t xml:space="preserve">Log </w:t>
      </w:r>
      <w:r w:rsidRPr="008212FE">
        <w:rPr>
          <w:rFonts w:ascii="Times New Roman" w:hAnsi="Times New Roman" w:cs="Times New Roman"/>
          <w:szCs w:val="22"/>
        </w:rPr>
        <w:t>Book</w:t>
      </w:r>
      <w:proofErr w:type="gramEnd"/>
      <w:r w:rsidRPr="008212FE">
        <w:rPr>
          <w:rFonts w:ascii="Times New Roman" w:hAnsi="Times New Roman" w:cs="Times New Roman"/>
          <w:szCs w:val="22"/>
        </w:rPr>
        <w:t>, the decision</w:t>
      </w:r>
      <w:r w:rsidR="005A475D" w:rsidRPr="008212FE">
        <w:rPr>
          <w:rFonts w:ascii="Times New Roman" w:hAnsi="Times New Roman" w:cs="Times New Roman"/>
          <w:szCs w:val="22"/>
        </w:rPr>
        <w:t xml:space="preserve"> of Faculty In charge (Transport)</w:t>
      </w:r>
      <w:r w:rsidRPr="008212FE">
        <w:rPr>
          <w:rFonts w:ascii="Times New Roman" w:hAnsi="Times New Roman" w:cs="Times New Roman"/>
          <w:szCs w:val="22"/>
        </w:rPr>
        <w:t xml:space="preserve"> regarding payment will be final.</w:t>
      </w:r>
    </w:p>
    <w:p w14:paraId="5D240F70" w14:textId="1D102183" w:rsidR="00514D1E" w:rsidRPr="008212FE" w:rsidRDefault="00514D1E" w:rsidP="00624C95">
      <w:pPr>
        <w:pStyle w:val="BodyText"/>
        <w:numPr>
          <w:ilvl w:val="0"/>
          <w:numId w:val="5"/>
        </w:numPr>
        <w:spacing w:after="120"/>
        <w:ind w:left="360"/>
        <w:rPr>
          <w:rFonts w:ascii="Times New Roman" w:hAnsi="Times New Roman" w:cs="Times New Roman"/>
          <w:szCs w:val="22"/>
        </w:rPr>
      </w:pPr>
      <w:r w:rsidRPr="008212FE">
        <w:rPr>
          <w:rFonts w:ascii="Times New Roman" w:hAnsi="Times New Roman" w:cs="Times New Roman"/>
          <w:szCs w:val="22"/>
        </w:rPr>
        <w:t xml:space="preserve">The </w:t>
      </w:r>
      <w:r w:rsidR="005A475D" w:rsidRPr="008212FE">
        <w:rPr>
          <w:rFonts w:ascii="Times New Roman" w:hAnsi="Times New Roman" w:cs="Times New Roman"/>
          <w:szCs w:val="22"/>
        </w:rPr>
        <w:t xml:space="preserve">Faculty In charge (Transport) </w:t>
      </w:r>
      <w:r w:rsidRPr="008212FE">
        <w:rPr>
          <w:rFonts w:ascii="Times New Roman" w:hAnsi="Times New Roman" w:cs="Times New Roman"/>
          <w:szCs w:val="22"/>
        </w:rPr>
        <w:t>of the Institute will operate the contract</w:t>
      </w:r>
      <w:r w:rsidR="00DA7E7E" w:rsidRPr="008212FE">
        <w:rPr>
          <w:rFonts w:ascii="Times New Roman" w:hAnsi="Times New Roman" w:cs="Times New Roman"/>
          <w:szCs w:val="22"/>
        </w:rPr>
        <w:t>, monitor the movements</w:t>
      </w:r>
      <w:r w:rsidRPr="008212FE">
        <w:rPr>
          <w:rFonts w:ascii="Times New Roman" w:hAnsi="Times New Roman" w:cs="Times New Roman"/>
          <w:szCs w:val="22"/>
        </w:rPr>
        <w:t xml:space="preserve"> and his decision and instructions will be binding on the contractor.</w:t>
      </w:r>
    </w:p>
    <w:p w14:paraId="4B7132C0" w14:textId="1FC7244B" w:rsidR="00514D1E" w:rsidRPr="008212FE" w:rsidRDefault="00514D1E" w:rsidP="00624C95">
      <w:pPr>
        <w:pStyle w:val="BodyText"/>
        <w:numPr>
          <w:ilvl w:val="0"/>
          <w:numId w:val="5"/>
        </w:numPr>
        <w:spacing w:after="120"/>
        <w:ind w:left="360"/>
        <w:rPr>
          <w:rFonts w:ascii="Times New Roman" w:hAnsi="Times New Roman" w:cs="Times New Roman"/>
          <w:szCs w:val="22"/>
        </w:rPr>
      </w:pPr>
      <w:r w:rsidRPr="008212FE">
        <w:rPr>
          <w:rFonts w:ascii="Times New Roman" w:hAnsi="Times New Roman" w:cs="Times New Roman"/>
          <w:szCs w:val="22"/>
        </w:rPr>
        <w:t xml:space="preserve">While on duty the driver should keep with him the proper and up-to-date records and certificates (like RC, valid insurance, pollution </w:t>
      </w:r>
      <w:r w:rsidR="00B20237" w:rsidRPr="008212FE">
        <w:rPr>
          <w:rFonts w:ascii="Times New Roman" w:hAnsi="Times New Roman" w:cs="Times New Roman"/>
          <w:szCs w:val="22"/>
        </w:rPr>
        <w:t xml:space="preserve">under control </w:t>
      </w:r>
      <w:r w:rsidRPr="008212FE">
        <w:rPr>
          <w:rFonts w:ascii="Times New Roman" w:hAnsi="Times New Roman" w:cs="Times New Roman"/>
          <w:szCs w:val="22"/>
        </w:rPr>
        <w:t>certificate, etc.) of the vehicle and valid driving license.</w:t>
      </w:r>
      <w:r w:rsidR="00DA7E7E" w:rsidRPr="008212FE">
        <w:rPr>
          <w:rFonts w:ascii="Times New Roman" w:hAnsi="Times New Roman" w:cs="Times New Roman"/>
          <w:szCs w:val="22"/>
        </w:rPr>
        <w:t xml:space="preserve"> NIT Meghalaya shall not be responsible for the above in any manner.</w:t>
      </w:r>
    </w:p>
    <w:p w14:paraId="50B4BB47" w14:textId="77777777" w:rsidR="00514D1E" w:rsidRPr="008212FE" w:rsidRDefault="00514D1E" w:rsidP="00624C95">
      <w:pPr>
        <w:pStyle w:val="BodyText"/>
        <w:numPr>
          <w:ilvl w:val="0"/>
          <w:numId w:val="5"/>
        </w:numPr>
        <w:spacing w:after="120"/>
        <w:ind w:left="360"/>
        <w:rPr>
          <w:rFonts w:ascii="Times New Roman" w:hAnsi="Times New Roman" w:cs="Times New Roman"/>
          <w:szCs w:val="22"/>
        </w:rPr>
      </w:pPr>
      <w:r w:rsidRPr="008212FE">
        <w:rPr>
          <w:rFonts w:ascii="Times New Roman" w:hAnsi="Times New Roman" w:cs="Times New Roman"/>
          <w:szCs w:val="22"/>
        </w:rPr>
        <w:t>The courtesy and good behaviour on the part of the driver is important. Discourteous or careless driver shall be replaced by the contractor on demand.</w:t>
      </w:r>
    </w:p>
    <w:p w14:paraId="4081703B" w14:textId="434D7523" w:rsidR="003B6DD6" w:rsidRPr="008212FE" w:rsidRDefault="00514D1E" w:rsidP="00624C95">
      <w:pPr>
        <w:pStyle w:val="BodyText"/>
        <w:numPr>
          <w:ilvl w:val="0"/>
          <w:numId w:val="5"/>
        </w:numPr>
        <w:spacing w:after="120"/>
        <w:ind w:left="360"/>
        <w:rPr>
          <w:rFonts w:ascii="Times New Roman" w:hAnsi="Times New Roman" w:cs="Times New Roman"/>
          <w:szCs w:val="22"/>
        </w:rPr>
      </w:pPr>
      <w:r w:rsidRPr="008212FE">
        <w:rPr>
          <w:rFonts w:ascii="Times New Roman" w:hAnsi="Times New Roman" w:cs="Times New Roman"/>
          <w:szCs w:val="22"/>
        </w:rPr>
        <w:t>The contractor is solely responsible for all actions including payment of any type of claims arising out of infringement of rules, regulations, accident or any other unforeseen happening.</w:t>
      </w:r>
      <w:r w:rsidR="00DA7E7E" w:rsidRPr="008212FE">
        <w:rPr>
          <w:rFonts w:ascii="Times New Roman" w:hAnsi="Times New Roman" w:cs="Times New Roman"/>
          <w:szCs w:val="22"/>
        </w:rPr>
        <w:t xml:space="preserve"> All such expens</w:t>
      </w:r>
      <w:r w:rsidR="00350DF7" w:rsidRPr="008212FE">
        <w:rPr>
          <w:rFonts w:ascii="Times New Roman" w:hAnsi="Times New Roman" w:cs="Times New Roman"/>
          <w:szCs w:val="22"/>
        </w:rPr>
        <w:t>es</w:t>
      </w:r>
      <w:r w:rsidR="00DA7E7E" w:rsidRPr="008212FE">
        <w:rPr>
          <w:rFonts w:ascii="Times New Roman" w:hAnsi="Times New Roman" w:cs="Times New Roman"/>
          <w:szCs w:val="22"/>
        </w:rPr>
        <w:t xml:space="preserve"> </w:t>
      </w:r>
      <w:r w:rsidR="00350DF7" w:rsidRPr="008212FE">
        <w:rPr>
          <w:rFonts w:ascii="Times New Roman" w:hAnsi="Times New Roman" w:cs="Times New Roman"/>
          <w:szCs w:val="22"/>
        </w:rPr>
        <w:t>that may</w:t>
      </w:r>
      <w:r w:rsidR="00DA7E7E" w:rsidRPr="008212FE">
        <w:rPr>
          <w:rFonts w:ascii="Times New Roman" w:hAnsi="Times New Roman" w:cs="Times New Roman"/>
          <w:szCs w:val="22"/>
        </w:rPr>
        <w:t xml:space="preserve"> arise from and out of the above shall be totally borne by the contractor.</w:t>
      </w:r>
    </w:p>
    <w:p w14:paraId="40BB4E51" w14:textId="77777777" w:rsidR="00514D1E" w:rsidRPr="008212FE" w:rsidRDefault="00514D1E" w:rsidP="00624C95">
      <w:pPr>
        <w:pStyle w:val="BodyText"/>
        <w:numPr>
          <w:ilvl w:val="0"/>
          <w:numId w:val="5"/>
        </w:numPr>
        <w:spacing w:after="120"/>
        <w:ind w:left="360"/>
        <w:rPr>
          <w:rFonts w:ascii="Times New Roman" w:hAnsi="Times New Roman" w:cs="Times New Roman"/>
          <w:szCs w:val="22"/>
        </w:rPr>
      </w:pPr>
      <w:r w:rsidRPr="008212FE">
        <w:rPr>
          <w:rFonts w:ascii="Times New Roman" w:hAnsi="Times New Roman" w:cs="Times New Roman"/>
          <w:szCs w:val="22"/>
        </w:rPr>
        <w:t>In case the vehicle is withdrawn for maintenance /repair/ breakdown, a substitute vehicle should be provided forthwith.</w:t>
      </w:r>
    </w:p>
    <w:p w14:paraId="6CB84CD2" w14:textId="3B19B3F9" w:rsidR="00514D1E" w:rsidRPr="008212FE" w:rsidRDefault="00514D1E" w:rsidP="00624C95">
      <w:pPr>
        <w:pStyle w:val="BodyText"/>
        <w:numPr>
          <w:ilvl w:val="0"/>
          <w:numId w:val="5"/>
        </w:numPr>
        <w:spacing w:after="120"/>
        <w:ind w:left="360"/>
        <w:rPr>
          <w:rFonts w:ascii="Times New Roman" w:hAnsi="Times New Roman" w:cs="Times New Roman"/>
          <w:szCs w:val="22"/>
        </w:rPr>
      </w:pPr>
      <w:r w:rsidRPr="008212FE">
        <w:rPr>
          <w:rFonts w:ascii="Times New Roman" w:hAnsi="Times New Roman" w:cs="Times New Roman"/>
          <w:szCs w:val="22"/>
        </w:rPr>
        <w:t xml:space="preserve">The </w:t>
      </w:r>
      <w:r w:rsidR="005A475D" w:rsidRPr="008212FE">
        <w:rPr>
          <w:rFonts w:ascii="Times New Roman" w:hAnsi="Times New Roman" w:cs="Times New Roman"/>
          <w:szCs w:val="22"/>
        </w:rPr>
        <w:t xml:space="preserve">Faculty In charge (Transport) </w:t>
      </w:r>
      <w:r w:rsidRPr="008212FE">
        <w:rPr>
          <w:rFonts w:ascii="Times New Roman" w:hAnsi="Times New Roman" w:cs="Times New Roman"/>
          <w:szCs w:val="22"/>
        </w:rPr>
        <w:t>of the Institute to whom the vehicle shall essentially report is empowered to return the vehicle on any day if he</w:t>
      </w:r>
      <w:r w:rsidR="00DA7E7E" w:rsidRPr="008212FE">
        <w:rPr>
          <w:rFonts w:ascii="Times New Roman" w:hAnsi="Times New Roman" w:cs="Times New Roman"/>
          <w:szCs w:val="22"/>
        </w:rPr>
        <w:t>/the authorities</w:t>
      </w:r>
      <w:r w:rsidRPr="008212FE">
        <w:rPr>
          <w:rFonts w:ascii="Times New Roman" w:hAnsi="Times New Roman" w:cs="Times New Roman"/>
          <w:szCs w:val="22"/>
        </w:rPr>
        <w:t xml:space="preserve"> feel that it is not travel worthy and no payment will be made for that day. Moreover, no payment will be made for the </w:t>
      </w:r>
      <w:proofErr w:type="gramStart"/>
      <w:r w:rsidRPr="008212FE">
        <w:rPr>
          <w:rFonts w:ascii="Times New Roman" w:hAnsi="Times New Roman" w:cs="Times New Roman"/>
          <w:szCs w:val="22"/>
        </w:rPr>
        <w:t>day, if</w:t>
      </w:r>
      <w:proofErr w:type="gramEnd"/>
      <w:r w:rsidRPr="008212FE">
        <w:rPr>
          <w:rFonts w:ascii="Times New Roman" w:hAnsi="Times New Roman" w:cs="Times New Roman"/>
          <w:szCs w:val="22"/>
        </w:rPr>
        <w:t xml:space="preserve"> the transport contractor fails to render service at the appropriate time on a day. </w:t>
      </w:r>
    </w:p>
    <w:p w14:paraId="7567F47E" w14:textId="77777777" w:rsidR="00514D1E" w:rsidRPr="008212FE" w:rsidRDefault="00514D1E" w:rsidP="00624C95">
      <w:pPr>
        <w:pStyle w:val="BodyText"/>
        <w:numPr>
          <w:ilvl w:val="0"/>
          <w:numId w:val="5"/>
        </w:numPr>
        <w:spacing w:after="120"/>
        <w:ind w:left="360"/>
        <w:rPr>
          <w:rFonts w:ascii="Times New Roman" w:hAnsi="Times New Roman" w:cs="Times New Roman"/>
          <w:szCs w:val="22"/>
        </w:rPr>
      </w:pPr>
      <w:r w:rsidRPr="008212FE">
        <w:rPr>
          <w:rFonts w:ascii="Times New Roman" w:hAnsi="Times New Roman" w:cs="Times New Roman"/>
          <w:szCs w:val="22"/>
        </w:rPr>
        <w:t>The day will be reckoned from mid-night to mid-night.</w:t>
      </w:r>
    </w:p>
    <w:p w14:paraId="301B8EAB" w14:textId="77777777" w:rsidR="00514D1E" w:rsidRPr="008212FE" w:rsidRDefault="00514D1E" w:rsidP="00624C95">
      <w:pPr>
        <w:pStyle w:val="BodyText"/>
        <w:numPr>
          <w:ilvl w:val="0"/>
          <w:numId w:val="5"/>
        </w:numPr>
        <w:spacing w:after="120"/>
        <w:ind w:left="360"/>
        <w:rPr>
          <w:rFonts w:ascii="Times New Roman" w:hAnsi="Times New Roman" w:cs="Times New Roman"/>
          <w:szCs w:val="22"/>
        </w:rPr>
      </w:pPr>
      <w:r w:rsidRPr="008212FE">
        <w:rPr>
          <w:rFonts w:ascii="Times New Roman" w:hAnsi="Times New Roman" w:cs="Times New Roman"/>
          <w:szCs w:val="22"/>
        </w:rPr>
        <w:lastRenderedPageBreak/>
        <w:t>The contractor must have at least one active fixed/ mobile where requisition of vehicles can be conveyed throughout the 24 hours a day. Telephone Number must be specified in the Bid.</w:t>
      </w:r>
    </w:p>
    <w:p w14:paraId="2C3D0A91" w14:textId="77777777" w:rsidR="00514D1E" w:rsidRPr="008212FE" w:rsidRDefault="00514D1E" w:rsidP="00624C95">
      <w:pPr>
        <w:pStyle w:val="BodyText"/>
        <w:numPr>
          <w:ilvl w:val="0"/>
          <w:numId w:val="5"/>
        </w:numPr>
        <w:spacing w:after="120"/>
        <w:ind w:left="360"/>
        <w:rPr>
          <w:rFonts w:ascii="Times New Roman" w:hAnsi="Times New Roman" w:cs="Times New Roman"/>
          <w:szCs w:val="22"/>
        </w:rPr>
      </w:pPr>
      <w:r w:rsidRPr="008212FE">
        <w:rPr>
          <w:rFonts w:ascii="Times New Roman" w:hAnsi="Times New Roman" w:cs="Times New Roman"/>
          <w:szCs w:val="22"/>
        </w:rPr>
        <w:t xml:space="preserve">The liability arising out of accident of the hired vehicle under relevant sections of </w:t>
      </w:r>
      <w:r w:rsidR="00262826" w:rsidRPr="008212FE">
        <w:rPr>
          <w:rFonts w:ascii="Times New Roman" w:hAnsi="Times New Roman" w:cs="Times New Roman"/>
          <w:szCs w:val="22"/>
        </w:rPr>
        <w:t>the M</w:t>
      </w:r>
      <w:r w:rsidRPr="008212FE">
        <w:rPr>
          <w:rFonts w:ascii="Times New Roman" w:hAnsi="Times New Roman" w:cs="Times New Roman"/>
          <w:szCs w:val="22"/>
        </w:rPr>
        <w:t xml:space="preserve">otor </w:t>
      </w:r>
      <w:r w:rsidR="00262826" w:rsidRPr="008212FE">
        <w:rPr>
          <w:rFonts w:ascii="Times New Roman" w:hAnsi="Times New Roman" w:cs="Times New Roman"/>
          <w:szCs w:val="22"/>
        </w:rPr>
        <w:t>V</w:t>
      </w:r>
      <w:r w:rsidRPr="008212FE">
        <w:rPr>
          <w:rFonts w:ascii="Times New Roman" w:hAnsi="Times New Roman" w:cs="Times New Roman"/>
          <w:szCs w:val="22"/>
        </w:rPr>
        <w:t>ehicle</w:t>
      </w:r>
      <w:r w:rsidR="00262826" w:rsidRPr="008212FE">
        <w:rPr>
          <w:rFonts w:ascii="Times New Roman" w:hAnsi="Times New Roman" w:cs="Times New Roman"/>
          <w:szCs w:val="22"/>
        </w:rPr>
        <w:t>s</w:t>
      </w:r>
      <w:r w:rsidRPr="008212FE">
        <w:rPr>
          <w:rFonts w:ascii="Times New Roman" w:hAnsi="Times New Roman" w:cs="Times New Roman"/>
          <w:szCs w:val="22"/>
        </w:rPr>
        <w:t xml:space="preserve"> </w:t>
      </w:r>
      <w:r w:rsidR="00262826" w:rsidRPr="008212FE">
        <w:rPr>
          <w:rFonts w:ascii="Times New Roman" w:hAnsi="Times New Roman" w:cs="Times New Roman"/>
          <w:szCs w:val="22"/>
        </w:rPr>
        <w:t>A</w:t>
      </w:r>
      <w:r w:rsidRPr="008212FE">
        <w:rPr>
          <w:rFonts w:ascii="Times New Roman" w:hAnsi="Times New Roman" w:cs="Times New Roman"/>
          <w:szCs w:val="22"/>
        </w:rPr>
        <w:t>ct and IPC shall solely be on the contractor and the hiring authority has no responsibility whatsoever and will not entertain any claim in this regard under the provision of the law.</w:t>
      </w:r>
      <w:r w:rsidR="004D751E" w:rsidRPr="008212FE">
        <w:rPr>
          <w:rFonts w:ascii="Times New Roman" w:hAnsi="Times New Roman" w:cs="Times New Roman"/>
          <w:szCs w:val="22"/>
        </w:rPr>
        <w:t xml:space="preserve"> NIT Meghalaya shall have no direct or indirect liability arising out of negligent, </w:t>
      </w:r>
      <w:proofErr w:type="gramStart"/>
      <w:r w:rsidR="004D751E" w:rsidRPr="008212FE">
        <w:rPr>
          <w:rFonts w:ascii="Times New Roman" w:hAnsi="Times New Roman" w:cs="Times New Roman"/>
          <w:szCs w:val="22"/>
        </w:rPr>
        <w:t>rash</w:t>
      </w:r>
      <w:proofErr w:type="gramEnd"/>
      <w:r w:rsidR="004D751E" w:rsidRPr="008212FE">
        <w:rPr>
          <w:rFonts w:ascii="Times New Roman" w:hAnsi="Times New Roman" w:cs="Times New Roman"/>
          <w:szCs w:val="22"/>
        </w:rPr>
        <w:t xml:space="preserve"> and impetuous driving, which is an offence under relevant sections of IPC, and any loss caused to NIT Meghalaya will have to be suitably compensated by the contractor.</w:t>
      </w:r>
    </w:p>
    <w:p w14:paraId="3CCB2B5A" w14:textId="7CACC4BF" w:rsidR="007F4B0F" w:rsidRPr="008212FE" w:rsidRDefault="00514D1E" w:rsidP="00624C95">
      <w:pPr>
        <w:pStyle w:val="BodyText"/>
        <w:numPr>
          <w:ilvl w:val="0"/>
          <w:numId w:val="5"/>
        </w:numPr>
        <w:spacing w:after="120"/>
        <w:ind w:left="360"/>
        <w:rPr>
          <w:rFonts w:ascii="Times New Roman" w:hAnsi="Times New Roman" w:cs="Times New Roman"/>
          <w:szCs w:val="22"/>
        </w:rPr>
      </w:pPr>
      <w:r w:rsidRPr="008212FE">
        <w:rPr>
          <w:rFonts w:ascii="Times New Roman" w:hAnsi="Times New Roman" w:cs="Times New Roman"/>
          <w:szCs w:val="22"/>
        </w:rPr>
        <w:t>The contractor shall assign the job of driving of hired vehicles only to qualified, experienced</w:t>
      </w:r>
      <w:r w:rsidR="00075BE7" w:rsidRPr="008212FE">
        <w:rPr>
          <w:rFonts w:ascii="Times New Roman" w:hAnsi="Times New Roman" w:cs="Times New Roman"/>
          <w:szCs w:val="22"/>
        </w:rPr>
        <w:t xml:space="preserve"> (minimum 03 years)</w:t>
      </w:r>
      <w:r w:rsidRPr="008212FE">
        <w:rPr>
          <w:rFonts w:ascii="Times New Roman" w:hAnsi="Times New Roman" w:cs="Times New Roman"/>
          <w:szCs w:val="22"/>
        </w:rPr>
        <w:t xml:space="preserve">, licensed drivers </w:t>
      </w:r>
      <w:proofErr w:type="gramStart"/>
      <w:r w:rsidRPr="008212FE">
        <w:rPr>
          <w:rFonts w:ascii="Times New Roman" w:hAnsi="Times New Roman" w:cs="Times New Roman"/>
          <w:szCs w:val="22"/>
        </w:rPr>
        <w:t>and also</w:t>
      </w:r>
      <w:proofErr w:type="gramEnd"/>
      <w:r w:rsidRPr="008212FE">
        <w:rPr>
          <w:rFonts w:ascii="Times New Roman" w:hAnsi="Times New Roman" w:cs="Times New Roman"/>
          <w:szCs w:val="22"/>
        </w:rPr>
        <w:t xml:space="preserve"> assume full responsibility for the safety and security of the </w:t>
      </w:r>
      <w:r w:rsidR="002C706E" w:rsidRPr="008212FE">
        <w:rPr>
          <w:rFonts w:ascii="Times New Roman" w:hAnsi="Times New Roman" w:cs="Times New Roman"/>
          <w:szCs w:val="22"/>
        </w:rPr>
        <w:t>passengers</w:t>
      </w:r>
      <w:r w:rsidRPr="008212FE">
        <w:rPr>
          <w:rFonts w:ascii="Times New Roman" w:hAnsi="Times New Roman" w:cs="Times New Roman"/>
          <w:szCs w:val="22"/>
        </w:rPr>
        <w:t xml:space="preserve">. </w:t>
      </w:r>
      <w:r w:rsidR="007F4B0F" w:rsidRPr="008212FE">
        <w:rPr>
          <w:rFonts w:ascii="Times New Roman" w:hAnsi="Times New Roman" w:cs="Times New Roman"/>
        </w:rPr>
        <w:t xml:space="preserve">The contractor shall not deploy any driver who has not completed eighteen years of age and who does not possess a valid driving license. </w:t>
      </w:r>
    </w:p>
    <w:p w14:paraId="594AEAE5" w14:textId="77777777" w:rsidR="007F4B0F" w:rsidRPr="008212FE" w:rsidRDefault="007F4B0F" w:rsidP="00624C95">
      <w:pPr>
        <w:pStyle w:val="BodyText"/>
        <w:numPr>
          <w:ilvl w:val="0"/>
          <w:numId w:val="5"/>
        </w:numPr>
        <w:spacing w:after="120"/>
        <w:ind w:left="360"/>
        <w:rPr>
          <w:rFonts w:ascii="Times New Roman" w:hAnsi="Times New Roman" w:cs="Times New Roman"/>
          <w:szCs w:val="22"/>
        </w:rPr>
      </w:pPr>
      <w:r w:rsidRPr="008212FE">
        <w:rPr>
          <w:rFonts w:ascii="Times New Roman" w:hAnsi="Times New Roman" w:cs="Times New Roman"/>
        </w:rPr>
        <w:t xml:space="preserve">The operation and function of vehicles and drivers shall be governed by Motor Vehicles Act and these shall be the responsibility of the contractor. Any violation of traffic rules can invite penalty and such penalty will be paid by the contractor. </w:t>
      </w:r>
    </w:p>
    <w:p w14:paraId="2A222CCF" w14:textId="77777777" w:rsidR="00514D1E" w:rsidRPr="008212FE" w:rsidRDefault="00514D1E" w:rsidP="00624C95">
      <w:pPr>
        <w:pStyle w:val="BodyText"/>
        <w:numPr>
          <w:ilvl w:val="0"/>
          <w:numId w:val="5"/>
        </w:numPr>
        <w:spacing w:after="120"/>
        <w:ind w:left="360"/>
        <w:rPr>
          <w:rFonts w:ascii="Times New Roman" w:hAnsi="Times New Roman" w:cs="Times New Roman"/>
          <w:szCs w:val="22"/>
        </w:rPr>
      </w:pPr>
      <w:r w:rsidRPr="008212FE">
        <w:rPr>
          <w:rFonts w:ascii="Times New Roman" w:hAnsi="Times New Roman" w:cs="Times New Roman"/>
          <w:szCs w:val="22"/>
        </w:rPr>
        <w:t xml:space="preserve">The essential spares must be maintained in the vehicle for trouble free driving. </w:t>
      </w:r>
    </w:p>
    <w:p w14:paraId="7C1DBDF6" w14:textId="77777777" w:rsidR="00514D1E" w:rsidRPr="008212FE" w:rsidRDefault="00514D1E" w:rsidP="00624C95">
      <w:pPr>
        <w:pStyle w:val="BodyText"/>
        <w:numPr>
          <w:ilvl w:val="0"/>
          <w:numId w:val="5"/>
        </w:numPr>
        <w:spacing w:after="120"/>
        <w:ind w:left="360"/>
        <w:rPr>
          <w:rFonts w:ascii="Times New Roman" w:hAnsi="Times New Roman" w:cs="Times New Roman"/>
          <w:szCs w:val="22"/>
        </w:rPr>
      </w:pPr>
      <w:r w:rsidRPr="008212FE">
        <w:rPr>
          <w:rFonts w:ascii="Times New Roman" w:hAnsi="Times New Roman" w:cs="Times New Roman"/>
          <w:szCs w:val="22"/>
        </w:rPr>
        <w:t>The contractor shall when called upon to do so, place at the disposal of NIT Meghalaya</w:t>
      </w:r>
      <w:r w:rsidR="001C6D66" w:rsidRPr="008212FE">
        <w:rPr>
          <w:rFonts w:ascii="Times New Roman" w:hAnsi="Times New Roman" w:cs="Times New Roman"/>
          <w:szCs w:val="22"/>
        </w:rPr>
        <w:t xml:space="preserve"> </w:t>
      </w:r>
      <w:r w:rsidRPr="008212FE">
        <w:rPr>
          <w:rFonts w:ascii="Times New Roman" w:hAnsi="Times New Roman" w:cs="Times New Roman"/>
          <w:szCs w:val="22"/>
        </w:rPr>
        <w:t>such number of vehicles as may be required although the number of vehicles so demanded may be more than the number of vehicles the contractor is normally required to supply for the purpose of execution of the contract, at same rate and terms and conditions.</w:t>
      </w:r>
    </w:p>
    <w:p w14:paraId="1C0D927C" w14:textId="77777777" w:rsidR="00514D1E" w:rsidRPr="008212FE" w:rsidRDefault="00514D1E" w:rsidP="00624C95">
      <w:pPr>
        <w:pStyle w:val="BodyText"/>
        <w:numPr>
          <w:ilvl w:val="0"/>
          <w:numId w:val="5"/>
        </w:numPr>
        <w:spacing w:after="120"/>
        <w:ind w:left="360"/>
        <w:rPr>
          <w:rFonts w:ascii="Times New Roman" w:hAnsi="Times New Roman" w:cs="Times New Roman"/>
          <w:szCs w:val="22"/>
        </w:rPr>
      </w:pPr>
      <w:r w:rsidRPr="008212FE">
        <w:rPr>
          <w:rFonts w:ascii="Times New Roman" w:hAnsi="Times New Roman" w:cs="Times New Roman"/>
          <w:color w:val="000000"/>
          <w:szCs w:val="22"/>
        </w:rPr>
        <w:t xml:space="preserve">Vehicles registered for commercial purpose, shall preferably be supplied to </w:t>
      </w:r>
      <w:r w:rsidRPr="008212FE">
        <w:rPr>
          <w:rFonts w:ascii="Times New Roman" w:hAnsi="Times New Roman" w:cs="Times New Roman"/>
          <w:szCs w:val="22"/>
        </w:rPr>
        <w:t xml:space="preserve">NIT Meghalaya </w:t>
      </w:r>
      <w:r w:rsidRPr="008212FE">
        <w:rPr>
          <w:rFonts w:ascii="Times New Roman" w:hAnsi="Times New Roman" w:cs="Times New Roman"/>
          <w:color w:val="000000"/>
          <w:szCs w:val="22"/>
        </w:rPr>
        <w:t>and taxes etc. due on such vehicles shall be liability of the contractor. The cost of lubricants, repairs, maintenance, taxes, insurance, etc. will be the contractor’s liability.</w:t>
      </w:r>
    </w:p>
    <w:p w14:paraId="4FB96C4C" w14:textId="77777777" w:rsidR="00514D1E" w:rsidRPr="008212FE" w:rsidRDefault="001C6D66" w:rsidP="00624C95">
      <w:pPr>
        <w:pStyle w:val="BodyText"/>
        <w:numPr>
          <w:ilvl w:val="0"/>
          <w:numId w:val="5"/>
        </w:numPr>
        <w:spacing w:after="120"/>
        <w:ind w:left="360"/>
        <w:rPr>
          <w:rFonts w:ascii="Times New Roman" w:hAnsi="Times New Roman" w:cs="Times New Roman"/>
          <w:szCs w:val="22"/>
        </w:rPr>
      </w:pPr>
      <w:r w:rsidRPr="008212FE">
        <w:rPr>
          <w:rFonts w:ascii="Times New Roman" w:hAnsi="Times New Roman" w:cs="Times New Roman"/>
          <w:szCs w:val="22"/>
        </w:rPr>
        <w:t>NIT Meghalaya will reimburse toll tax, parking charge and state passenger tax wherever incurred on submission of original receipt. The driver should be provided with petty cash from the contractor for the purpose.</w:t>
      </w:r>
    </w:p>
    <w:p w14:paraId="177C83DE" w14:textId="77777777" w:rsidR="001C6D66" w:rsidRPr="008212FE" w:rsidRDefault="001C6D66" w:rsidP="00624C95">
      <w:pPr>
        <w:pStyle w:val="BodyText"/>
        <w:numPr>
          <w:ilvl w:val="0"/>
          <w:numId w:val="5"/>
        </w:numPr>
        <w:spacing w:after="120"/>
        <w:ind w:left="360"/>
        <w:rPr>
          <w:rFonts w:ascii="Times New Roman" w:hAnsi="Times New Roman" w:cs="Times New Roman"/>
          <w:szCs w:val="22"/>
        </w:rPr>
      </w:pPr>
      <w:r w:rsidRPr="008212FE">
        <w:rPr>
          <w:rFonts w:ascii="Times New Roman" w:hAnsi="Times New Roman" w:cs="Times New Roman"/>
          <w:szCs w:val="22"/>
        </w:rPr>
        <w:t xml:space="preserve">NIT Meghalaya reserves the right to </w:t>
      </w:r>
      <w:proofErr w:type="gramStart"/>
      <w:r w:rsidRPr="008212FE">
        <w:rPr>
          <w:rFonts w:ascii="Times New Roman" w:hAnsi="Times New Roman" w:cs="Times New Roman"/>
          <w:szCs w:val="22"/>
        </w:rPr>
        <w:t>counter offer</w:t>
      </w:r>
      <w:proofErr w:type="gramEnd"/>
      <w:r w:rsidRPr="008212FE">
        <w:rPr>
          <w:rFonts w:ascii="Times New Roman" w:hAnsi="Times New Roman" w:cs="Times New Roman"/>
          <w:szCs w:val="22"/>
        </w:rPr>
        <w:t xml:space="preserve"> negotiated price against price quoted by the lowest bidders. </w:t>
      </w:r>
      <w:r w:rsidRPr="008212FE">
        <w:rPr>
          <w:rFonts w:ascii="Times New Roman" w:hAnsi="Times New Roman" w:cs="Times New Roman"/>
          <w:b/>
          <w:szCs w:val="22"/>
          <w:u w:val="single"/>
        </w:rPr>
        <w:t>Multi Vendor system may be adopted</w:t>
      </w:r>
      <w:r w:rsidRPr="008212FE">
        <w:rPr>
          <w:rFonts w:ascii="Times New Roman" w:hAnsi="Times New Roman" w:cs="Times New Roman"/>
          <w:szCs w:val="22"/>
          <w:u w:val="single"/>
        </w:rPr>
        <w:t xml:space="preserve"> as per direction of the Institute </w:t>
      </w:r>
      <w:proofErr w:type="gramStart"/>
      <w:r w:rsidRPr="008212FE">
        <w:rPr>
          <w:rFonts w:ascii="Times New Roman" w:hAnsi="Times New Roman" w:cs="Times New Roman"/>
          <w:szCs w:val="22"/>
          <w:u w:val="single"/>
        </w:rPr>
        <w:t>Authority, if</w:t>
      </w:r>
      <w:proofErr w:type="gramEnd"/>
      <w:r w:rsidRPr="008212FE">
        <w:rPr>
          <w:rFonts w:ascii="Times New Roman" w:hAnsi="Times New Roman" w:cs="Times New Roman"/>
          <w:szCs w:val="22"/>
          <w:u w:val="single"/>
        </w:rPr>
        <w:t xml:space="preserve"> the lowest bid is acceptable to other short-listed bidders</w:t>
      </w:r>
      <w:r w:rsidRPr="008212FE">
        <w:rPr>
          <w:rFonts w:ascii="Times New Roman" w:hAnsi="Times New Roman" w:cs="Times New Roman"/>
          <w:szCs w:val="22"/>
        </w:rPr>
        <w:t>.</w:t>
      </w:r>
    </w:p>
    <w:p w14:paraId="1EDB907A" w14:textId="77777777" w:rsidR="001C6D66" w:rsidRPr="008212FE" w:rsidRDefault="001C6D66" w:rsidP="00624C95">
      <w:pPr>
        <w:pStyle w:val="BodyText"/>
        <w:numPr>
          <w:ilvl w:val="0"/>
          <w:numId w:val="5"/>
        </w:numPr>
        <w:spacing w:after="120"/>
        <w:ind w:left="360"/>
        <w:rPr>
          <w:rFonts w:ascii="Times New Roman" w:hAnsi="Times New Roman" w:cs="Times New Roman"/>
          <w:szCs w:val="22"/>
        </w:rPr>
      </w:pPr>
      <w:r w:rsidRPr="008212FE">
        <w:rPr>
          <w:rFonts w:ascii="Times New Roman" w:hAnsi="Times New Roman" w:cs="Times New Roman"/>
          <w:szCs w:val="22"/>
        </w:rPr>
        <w:t xml:space="preserve">The vehicles deployed should be </w:t>
      </w:r>
      <w:r w:rsidR="00B20237" w:rsidRPr="008212FE">
        <w:rPr>
          <w:rFonts w:ascii="Times New Roman" w:hAnsi="Times New Roman" w:cs="Times New Roman"/>
          <w:szCs w:val="22"/>
        </w:rPr>
        <w:t xml:space="preserve">well </w:t>
      </w:r>
      <w:r w:rsidRPr="008212FE">
        <w:rPr>
          <w:rFonts w:ascii="Times New Roman" w:hAnsi="Times New Roman" w:cs="Times New Roman"/>
          <w:szCs w:val="22"/>
        </w:rPr>
        <w:t>maintained and kept in perfect running condition.</w:t>
      </w:r>
    </w:p>
    <w:p w14:paraId="68424DF8" w14:textId="77777777" w:rsidR="001C6D66" w:rsidRPr="008212FE" w:rsidRDefault="001C6D66" w:rsidP="00624C95">
      <w:pPr>
        <w:pStyle w:val="BodyText"/>
        <w:numPr>
          <w:ilvl w:val="0"/>
          <w:numId w:val="5"/>
        </w:numPr>
        <w:spacing w:after="120"/>
        <w:ind w:left="360"/>
        <w:rPr>
          <w:rFonts w:ascii="Times New Roman" w:hAnsi="Times New Roman" w:cs="Times New Roman"/>
          <w:szCs w:val="22"/>
        </w:rPr>
      </w:pPr>
      <w:r w:rsidRPr="008212FE">
        <w:rPr>
          <w:rFonts w:ascii="Times New Roman" w:hAnsi="Times New Roman" w:cs="Times New Roman"/>
          <w:szCs w:val="22"/>
        </w:rPr>
        <w:t xml:space="preserve">Regular pollution check must be carried out and valid pollution </w:t>
      </w:r>
      <w:r w:rsidR="00B20237" w:rsidRPr="008212FE">
        <w:rPr>
          <w:rFonts w:ascii="Times New Roman" w:hAnsi="Times New Roman" w:cs="Times New Roman"/>
          <w:szCs w:val="22"/>
        </w:rPr>
        <w:t xml:space="preserve">under control </w:t>
      </w:r>
      <w:r w:rsidRPr="008212FE">
        <w:rPr>
          <w:rFonts w:ascii="Times New Roman" w:hAnsi="Times New Roman" w:cs="Times New Roman"/>
          <w:szCs w:val="22"/>
        </w:rPr>
        <w:t>certificate must be maintained for each vehicle deployed under the contract.</w:t>
      </w:r>
    </w:p>
    <w:p w14:paraId="52B5FF08" w14:textId="77777777" w:rsidR="001C6D66" w:rsidRPr="008212FE" w:rsidRDefault="001C6D66" w:rsidP="00624C95">
      <w:pPr>
        <w:pStyle w:val="BodyText"/>
        <w:numPr>
          <w:ilvl w:val="0"/>
          <w:numId w:val="5"/>
        </w:numPr>
        <w:spacing w:after="120"/>
        <w:ind w:left="360"/>
        <w:rPr>
          <w:rFonts w:ascii="Times New Roman" w:hAnsi="Times New Roman" w:cs="Times New Roman"/>
          <w:b/>
          <w:szCs w:val="22"/>
        </w:rPr>
      </w:pPr>
      <w:r w:rsidRPr="008212FE">
        <w:rPr>
          <w:rFonts w:ascii="Times New Roman" w:hAnsi="Times New Roman" w:cs="Times New Roman"/>
          <w:b/>
          <w:szCs w:val="22"/>
        </w:rPr>
        <w:t>Journey within Shillong Urban Agglomeration area will be treated as local journey.</w:t>
      </w:r>
    </w:p>
    <w:p w14:paraId="2B05AAE0" w14:textId="77777777" w:rsidR="00653FAC" w:rsidRPr="008212FE" w:rsidRDefault="001C6D66" w:rsidP="00653FAC">
      <w:pPr>
        <w:pStyle w:val="ListParagraph"/>
        <w:numPr>
          <w:ilvl w:val="0"/>
          <w:numId w:val="5"/>
        </w:numPr>
        <w:spacing w:after="120" w:line="240" w:lineRule="auto"/>
        <w:ind w:left="360"/>
        <w:contextualSpacing w:val="0"/>
        <w:jc w:val="both"/>
        <w:rPr>
          <w:rFonts w:ascii="Times New Roman" w:hAnsi="Times New Roman"/>
        </w:rPr>
      </w:pPr>
      <w:r w:rsidRPr="008212FE">
        <w:rPr>
          <w:rFonts w:ascii="Times New Roman" w:hAnsi="Times New Roman"/>
        </w:rPr>
        <w:t>The vehicle</w:t>
      </w:r>
      <w:r w:rsidR="00653FAC" w:rsidRPr="008212FE">
        <w:rPr>
          <w:rFonts w:ascii="Times New Roman" w:hAnsi="Times New Roman"/>
        </w:rPr>
        <w:t>s</w:t>
      </w:r>
      <w:r w:rsidRPr="008212FE">
        <w:rPr>
          <w:rFonts w:ascii="Times New Roman" w:hAnsi="Times New Roman"/>
        </w:rPr>
        <w:t xml:space="preserve"> must be provided with decent upholstery, clean seat covers, comfortable seat cushions and other basic fittings/ accessories like AC, radio/ MP3 player etc. for the comfort of passengers.</w:t>
      </w:r>
      <w:r w:rsidR="00653FAC" w:rsidRPr="008212FE">
        <w:rPr>
          <w:rFonts w:ascii="Times New Roman" w:hAnsi="Times New Roman"/>
        </w:rPr>
        <w:t xml:space="preserve"> The buses sent for service should have neat and hygienic seat covers and signage denoting that they are on duty for NIT Meghalaya. </w:t>
      </w:r>
    </w:p>
    <w:p w14:paraId="13792C78" w14:textId="29243602" w:rsidR="001C6D66" w:rsidRPr="008212FE" w:rsidRDefault="001C6D66" w:rsidP="00624C95">
      <w:pPr>
        <w:pStyle w:val="ListParagraph"/>
        <w:numPr>
          <w:ilvl w:val="0"/>
          <w:numId w:val="5"/>
        </w:numPr>
        <w:tabs>
          <w:tab w:val="left" w:pos="270"/>
        </w:tabs>
        <w:spacing w:after="120" w:line="240" w:lineRule="auto"/>
        <w:ind w:left="360"/>
        <w:contextualSpacing w:val="0"/>
        <w:jc w:val="both"/>
        <w:rPr>
          <w:rFonts w:ascii="Times New Roman" w:hAnsi="Times New Roman"/>
        </w:rPr>
      </w:pPr>
      <w:r w:rsidRPr="008212FE">
        <w:rPr>
          <w:rFonts w:ascii="Times New Roman" w:hAnsi="Times New Roman"/>
        </w:rPr>
        <w:t>Drivers of vehicles must be provided with mobile phones. No extra charges would be paid by NIT Meghalaya for the same.</w:t>
      </w:r>
      <w:r w:rsidR="00A06D2F" w:rsidRPr="008212FE">
        <w:rPr>
          <w:rFonts w:ascii="Times New Roman" w:hAnsi="Times New Roman"/>
        </w:rPr>
        <w:t xml:space="preserve"> </w:t>
      </w:r>
      <w:bookmarkStart w:id="1" w:name="_Hlk59017731"/>
      <w:r w:rsidR="00A06D2F" w:rsidRPr="008212FE">
        <w:rPr>
          <w:rFonts w:ascii="Times New Roman" w:hAnsi="Times New Roman"/>
        </w:rPr>
        <w:t>The mobile numbers of the drivers shall be provided to the Faculty-in-Charge, Transport and at the main gate</w:t>
      </w:r>
      <w:r w:rsidR="00654FFA" w:rsidRPr="008212FE">
        <w:rPr>
          <w:rFonts w:ascii="Times New Roman" w:hAnsi="Times New Roman"/>
        </w:rPr>
        <w:t>.</w:t>
      </w:r>
      <w:bookmarkEnd w:id="1"/>
    </w:p>
    <w:p w14:paraId="2AABA9F2" w14:textId="77777777" w:rsidR="001C6D66" w:rsidRPr="008212FE" w:rsidRDefault="001C6D66" w:rsidP="00624C95">
      <w:pPr>
        <w:pStyle w:val="BodyText"/>
        <w:numPr>
          <w:ilvl w:val="0"/>
          <w:numId w:val="5"/>
        </w:numPr>
        <w:spacing w:after="120"/>
        <w:ind w:left="360"/>
        <w:rPr>
          <w:rFonts w:ascii="Times New Roman" w:hAnsi="Times New Roman" w:cs="Times New Roman"/>
          <w:szCs w:val="22"/>
        </w:rPr>
      </w:pPr>
      <w:r w:rsidRPr="008212FE">
        <w:rPr>
          <w:rFonts w:ascii="Times New Roman" w:hAnsi="Times New Roman" w:cs="Times New Roman"/>
          <w:szCs w:val="22"/>
        </w:rPr>
        <w:t xml:space="preserve">In case of break down / servicing / repair, the contractor shall provide alternate vehicle of same </w:t>
      </w:r>
      <w:r w:rsidR="006C2DCD" w:rsidRPr="008212FE">
        <w:rPr>
          <w:rFonts w:ascii="Times New Roman" w:hAnsi="Times New Roman" w:cs="Times New Roman"/>
          <w:szCs w:val="22"/>
        </w:rPr>
        <w:t>m</w:t>
      </w:r>
      <w:r w:rsidRPr="008212FE">
        <w:rPr>
          <w:rFonts w:ascii="Times New Roman" w:hAnsi="Times New Roman" w:cs="Times New Roman"/>
          <w:szCs w:val="22"/>
        </w:rPr>
        <w:t>ake and model or higher failing which vehicle shall be hired from any other source / sources at the risk and cost of the contractor.</w:t>
      </w:r>
    </w:p>
    <w:p w14:paraId="16A38527" w14:textId="599F9ECF" w:rsidR="001C6D66" w:rsidRPr="008212FE" w:rsidRDefault="001C6D66" w:rsidP="00624C95">
      <w:pPr>
        <w:pStyle w:val="BodyText"/>
        <w:numPr>
          <w:ilvl w:val="0"/>
          <w:numId w:val="5"/>
        </w:numPr>
        <w:spacing w:after="120"/>
        <w:ind w:left="360"/>
        <w:rPr>
          <w:rFonts w:ascii="Times New Roman" w:hAnsi="Times New Roman" w:cs="Times New Roman"/>
          <w:szCs w:val="22"/>
        </w:rPr>
      </w:pPr>
      <w:r w:rsidRPr="008212FE">
        <w:rPr>
          <w:rFonts w:ascii="Times New Roman" w:hAnsi="Times New Roman" w:cs="Times New Roman"/>
          <w:szCs w:val="22"/>
        </w:rPr>
        <w:t>The maintenance cost, charges of fuel (petrol/diesel), road tax, permit fee, passenger Tax, Border Tax, challans, salary of the driver, the overtime and mobile phone charges of driver etc.</w:t>
      </w:r>
      <w:r w:rsidR="004D751E" w:rsidRPr="008212FE">
        <w:rPr>
          <w:rFonts w:ascii="Times New Roman" w:hAnsi="Times New Roman" w:cs="Times New Roman"/>
          <w:szCs w:val="22"/>
        </w:rPr>
        <w:t xml:space="preserve"> are the </w:t>
      </w:r>
      <w:r w:rsidR="004D751E" w:rsidRPr="008212FE">
        <w:rPr>
          <w:rFonts w:ascii="Times New Roman" w:hAnsi="Times New Roman" w:cs="Times New Roman"/>
          <w:szCs w:val="22"/>
        </w:rPr>
        <w:lastRenderedPageBreak/>
        <w:t>responsibility of the C</w:t>
      </w:r>
      <w:r w:rsidRPr="008212FE">
        <w:rPr>
          <w:rFonts w:ascii="Times New Roman" w:hAnsi="Times New Roman" w:cs="Times New Roman"/>
          <w:szCs w:val="22"/>
        </w:rPr>
        <w:t>ontractor and should be paid by the Contractor.</w:t>
      </w:r>
      <w:r w:rsidR="00A06D2F" w:rsidRPr="008212FE">
        <w:rPr>
          <w:rFonts w:ascii="Times New Roman" w:hAnsi="Times New Roman" w:cs="Times New Roman"/>
          <w:szCs w:val="22"/>
        </w:rPr>
        <w:t xml:space="preserve"> </w:t>
      </w:r>
      <w:bookmarkStart w:id="2" w:name="_Hlk59017769"/>
      <w:r w:rsidR="00A06D2F" w:rsidRPr="008212FE">
        <w:rPr>
          <w:rFonts w:ascii="Times New Roman" w:hAnsi="Times New Roman" w:cs="Times New Roman"/>
          <w:szCs w:val="22"/>
        </w:rPr>
        <w:t>NIT Meghalaya shall have no liability</w:t>
      </w:r>
      <w:r w:rsidR="00AE7162" w:rsidRPr="008212FE">
        <w:rPr>
          <w:rFonts w:ascii="Times New Roman" w:hAnsi="Times New Roman" w:cs="Times New Roman"/>
          <w:szCs w:val="22"/>
        </w:rPr>
        <w:t xml:space="preserve"> on the above.</w:t>
      </w:r>
      <w:bookmarkEnd w:id="2"/>
    </w:p>
    <w:p w14:paraId="1A37F3A6" w14:textId="77777777" w:rsidR="001C6D66" w:rsidRPr="008212FE" w:rsidRDefault="001C6D66" w:rsidP="00624C95">
      <w:pPr>
        <w:pStyle w:val="BodyText"/>
        <w:numPr>
          <w:ilvl w:val="0"/>
          <w:numId w:val="5"/>
        </w:numPr>
        <w:spacing w:after="120"/>
        <w:ind w:left="360"/>
        <w:rPr>
          <w:rFonts w:ascii="Times New Roman" w:hAnsi="Times New Roman" w:cs="Times New Roman"/>
          <w:szCs w:val="22"/>
        </w:rPr>
      </w:pPr>
      <w:r w:rsidRPr="008212FE">
        <w:rPr>
          <w:rFonts w:ascii="Times New Roman" w:hAnsi="Times New Roman" w:cs="Times New Roman"/>
          <w:szCs w:val="22"/>
        </w:rPr>
        <w:t>If the vehicle does not report at the requisitioned time or is not found in good condition or without proper documents, it may be rejected and sent back. No payment shall be made on account of car so rejected.</w:t>
      </w:r>
    </w:p>
    <w:p w14:paraId="6F8AEFE8" w14:textId="77777777" w:rsidR="00F24F7E" w:rsidRPr="008212FE" w:rsidRDefault="00F24F7E" w:rsidP="00624C95">
      <w:pPr>
        <w:pStyle w:val="ListParagraph"/>
        <w:numPr>
          <w:ilvl w:val="0"/>
          <w:numId w:val="5"/>
        </w:numPr>
        <w:spacing w:after="120" w:line="240" w:lineRule="auto"/>
        <w:ind w:left="360"/>
        <w:contextualSpacing w:val="0"/>
        <w:jc w:val="both"/>
        <w:rPr>
          <w:rFonts w:ascii="Times New Roman" w:hAnsi="Times New Roman"/>
        </w:rPr>
      </w:pPr>
      <w:r w:rsidRPr="008212FE">
        <w:rPr>
          <w:rFonts w:ascii="Times New Roman" w:hAnsi="Times New Roman"/>
        </w:rPr>
        <w:t xml:space="preserve">The contractor shall solely be responsible for </w:t>
      </w:r>
      <w:proofErr w:type="gramStart"/>
      <w:r w:rsidRPr="008212FE">
        <w:rPr>
          <w:rFonts w:ascii="Times New Roman" w:hAnsi="Times New Roman"/>
        </w:rPr>
        <w:t>accidents, if</w:t>
      </w:r>
      <w:proofErr w:type="gramEnd"/>
      <w:r w:rsidRPr="008212FE">
        <w:rPr>
          <w:rFonts w:ascii="Times New Roman" w:hAnsi="Times New Roman"/>
        </w:rPr>
        <w:t xml:space="preserve"> anything happens. Institute will not be responsible for any litigation whatsoever under any circumstances. </w:t>
      </w:r>
    </w:p>
    <w:p w14:paraId="402297DC" w14:textId="546D682D" w:rsidR="001843D8" w:rsidRPr="008212FE" w:rsidRDefault="00BA7D43" w:rsidP="00624C95">
      <w:pPr>
        <w:pStyle w:val="ListParagraph"/>
        <w:numPr>
          <w:ilvl w:val="0"/>
          <w:numId w:val="5"/>
        </w:numPr>
        <w:spacing w:after="120" w:line="240" w:lineRule="auto"/>
        <w:ind w:left="360"/>
        <w:contextualSpacing w:val="0"/>
        <w:jc w:val="both"/>
        <w:rPr>
          <w:rFonts w:ascii="Times New Roman" w:hAnsi="Times New Roman"/>
        </w:rPr>
      </w:pPr>
      <w:r w:rsidRPr="008212FE">
        <w:rPr>
          <w:rFonts w:ascii="Times New Roman" w:hAnsi="Times New Roman"/>
        </w:rPr>
        <w:t xml:space="preserve">The Contractor should appoint a TRANSPORT SUPERVISOR, available </w:t>
      </w:r>
      <w:proofErr w:type="gramStart"/>
      <w:r w:rsidRPr="008212FE">
        <w:rPr>
          <w:rFonts w:ascii="Times New Roman" w:hAnsi="Times New Roman"/>
        </w:rPr>
        <w:t xml:space="preserve">at </w:t>
      </w:r>
      <w:r w:rsidR="004D751E" w:rsidRPr="008212FE">
        <w:rPr>
          <w:rFonts w:ascii="Times New Roman" w:hAnsi="Times New Roman"/>
        </w:rPr>
        <w:t>all times</w:t>
      </w:r>
      <w:proofErr w:type="gramEnd"/>
      <w:r w:rsidRPr="008212FE">
        <w:rPr>
          <w:rFonts w:ascii="Times New Roman" w:hAnsi="Times New Roman"/>
        </w:rPr>
        <w:t>, whose primary task is to co-ordinate and manage the smooth functioning of transport services as per the schedule provided by the Institute.</w:t>
      </w:r>
      <w:r w:rsidR="00DB0F6A" w:rsidRPr="008212FE">
        <w:rPr>
          <w:rFonts w:ascii="Times New Roman" w:hAnsi="Times New Roman"/>
        </w:rPr>
        <w:t xml:space="preserve"> </w:t>
      </w:r>
      <w:bookmarkStart w:id="3" w:name="_Hlk59017937"/>
      <w:r w:rsidR="00DB0F6A" w:rsidRPr="008212FE">
        <w:rPr>
          <w:rFonts w:ascii="Times New Roman" w:hAnsi="Times New Roman"/>
        </w:rPr>
        <w:t xml:space="preserve">He should visit NIT Meghalaya </w:t>
      </w:r>
      <w:r w:rsidR="0097642C" w:rsidRPr="008212FE">
        <w:rPr>
          <w:rFonts w:ascii="Times New Roman" w:hAnsi="Times New Roman"/>
        </w:rPr>
        <w:t xml:space="preserve">at least </w:t>
      </w:r>
      <w:r w:rsidR="00DB0F6A" w:rsidRPr="008212FE">
        <w:rPr>
          <w:rFonts w:ascii="Times New Roman" w:hAnsi="Times New Roman"/>
        </w:rPr>
        <w:t>once in 15 days to co-ordinate with the Faculty-in-Charge, Transport/concerned officials.</w:t>
      </w:r>
      <w:bookmarkEnd w:id="3"/>
    </w:p>
    <w:p w14:paraId="0A28A113" w14:textId="77777777" w:rsidR="00BA7D43" w:rsidRPr="008212FE" w:rsidRDefault="00BA7D43" w:rsidP="00624C95">
      <w:pPr>
        <w:pStyle w:val="ListParagraph"/>
        <w:numPr>
          <w:ilvl w:val="0"/>
          <w:numId w:val="5"/>
        </w:numPr>
        <w:spacing w:after="120" w:line="240" w:lineRule="auto"/>
        <w:ind w:left="360"/>
        <w:contextualSpacing w:val="0"/>
        <w:jc w:val="both"/>
        <w:rPr>
          <w:rFonts w:ascii="Times New Roman" w:hAnsi="Times New Roman"/>
        </w:rPr>
      </w:pPr>
      <w:r w:rsidRPr="008212FE">
        <w:rPr>
          <w:rFonts w:ascii="Times New Roman" w:hAnsi="Times New Roman"/>
        </w:rPr>
        <w:t xml:space="preserve">Buses hired are not allowed to park for the whole day in the Institute </w:t>
      </w:r>
      <w:r w:rsidR="007F4B0F" w:rsidRPr="008212FE">
        <w:rPr>
          <w:rFonts w:ascii="Times New Roman" w:hAnsi="Times New Roman"/>
        </w:rPr>
        <w:t>p</w:t>
      </w:r>
      <w:r w:rsidRPr="008212FE">
        <w:rPr>
          <w:rFonts w:ascii="Times New Roman" w:hAnsi="Times New Roman"/>
        </w:rPr>
        <w:t xml:space="preserve">remises. However, </w:t>
      </w:r>
      <w:r w:rsidR="00DD4C20" w:rsidRPr="008212FE">
        <w:rPr>
          <w:rFonts w:ascii="Times New Roman" w:hAnsi="Times New Roman"/>
        </w:rPr>
        <w:t>buses</w:t>
      </w:r>
      <w:r w:rsidRPr="008212FE">
        <w:rPr>
          <w:rFonts w:ascii="Times New Roman" w:hAnsi="Times New Roman"/>
        </w:rPr>
        <w:t xml:space="preserve"> should be available 30 minutes </w:t>
      </w:r>
      <w:r w:rsidR="00DD4C20" w:rsidRPr="008212FE">
        <w:rPr>
          <w:rFonts w:ascii="Times New Roman" w:hAnsi="Times New Roman"/>
        </w:rPr>
        <w:t>prior to the scheduled departure time.</w:t>
      </w:r>
    </w:p>
    <w:p w14:paraId="53B81AB0" w14:textId="77777777" w:rsidR="009B66D9" w:rsidRPr="008212FE" w:rsidRDefault="009B66D9" w:rsidP="00B20237">
      <w:pPr>
        <w:spacing w:after="120"/>
        <w:ind w:left="-3"/>
        <w:rPr>
          <w:sz w:val="22"/>
        </w:rPr>
      </w:pPr>
      <w:r w:rsidRPr="008212FE">
        <w:rPr>
          <w:b/>
          <w:bCs/>
          <w:sz w:val="22"/>
        </w:rPr>
        <w:t>ADDITIONAL OR EXTRA SERVICES</w:t>
      </w:r>
    </w:p>
    <w:p w14:paraId="58E4A209" w14:textId="77777777" w:rsidR="009B66D9" w:rsidRPr="008212FE" w:rsidRDefault="009B66D9" w:rsidP="00E25631">
      <w:pPr>
        <w:pStyle w:val="BodyText"/>
        <w:spacing w:after="120"/>
        <w:ind w:left="267"/>
        <w:rPr>
          <w:rFonts w:ascii="Times New Roman" w:hAnsi="Times New Roman" w:cs="Times New Roman"/>
          <w:szCs w:val="22"/>
        </w:rPr>
      </w:pPr>
      <w:r w:rsidRPr="008212FE">
        <w:rPr>
          <w:rFonts w:ascii="Times New Roman" w:hAnsi="Times New Roman" w:cs="Times New Roman"/>
          <w:szCs w:val="22"/>
        </w:rPr>
        <w:t xml:space="preserve">The Contractor may also be asked to provide additional services not specifically provided for in this contract, for which the remuneration shall be payable at the rates as may be settled by mutual negotiation. In the absence of an agreement being reached on the rates for such additional services, the decision of the Institute </w:t>
      </w:r>
      <w:r w:rsidR="00D170D9" w:rsidRPr="008212FE">
        <w:rPr>
          <w:rFonts w:ascii="Times New Roman" w:hAnsi="Times New Roman" w:cs="Times New Roman"/>
          <w:szCs w:val="22"/>
        </w:rPr>
        <w:t>Authority</w:t>
      </w:r>
      <w:r w:rsidRPr="008212FE">
        <w:rPr>
          <w:rFonts w:ascii="Times New Roman" w:hAnsi="Times New Roman" w:cs="Times New Roman"/>
          <w:szCs w:val="22"/>
        </w:rPr>
        <w:t xml:space="preserve"> will be final and binding and non-settlement of the rates for additional services will not confer any right upon the contract to refuse to carry out or render such services.</w:t>
      </w:r>
    </w:p>
    <w:p w14:paraId="562913C7" w14:textId="77777777" w:rsidR="00D170D9" w:rsidRPr="008212FE" w:rsidRDefault="00D170D9" w:rsidP="00E25631">
      <w:pPr>
        <w:pStyle w:val="BodyText"/>
        <w:spacing w:after="120"/>
        <w:ind w:left="267"/>
        <w:rPr>
          <w:rFonts w:ascii="Times New Roman" w:hAnsi="Times New Roman" w:cs="Times New Roman"/>
          <w:szCs w:val="22"/>
        </w:rPr>
      </w:pPr>
      <w:r w:rsidRPr="008212FE">
        <w:rPr>
          <w:rFonts w:ascii="Times New Roman" w:hAnsi="Times New Roman" w:cs="Times New Roman"/>
          <w:szCs w:val="22"/>
        </w:rPr>
        <w:t>The decision of the Institute Authority with respect to the rates for extra/ substituted items of work will be final and binding.</w:t>
      </w:r>
    </w:p>
    <w:p w14:paraId="5AD43F31" w14:textId="77777777" w:rsidR="001C6D66" w:rsidRPr="008212FE" w:rsidRDefault="001C6D66" w:rsidP="00E25631">
      <w:pPr>
        <w:pStyle w:val="BodyText"/>
        <w:spacing w:after="120"/>
        <w:ind w:left="-3"/>
        <w:rPr>
          <w:rFonts w:ascii="Times New Roman" w:hAnsi="Times New Roman" w:cs="Times New Roman"/>
          <w:szCs w:val="22"/>
        </w:rPr>
      </w:pPr>
      <w:r w:rsidRPr="008212FE">
        <w:rPr>
          <w:rFonts w:ascii="Times New Roman" w:hAnsi="Times New Roman" w:cs="Times New Roman"/>
          <w:b/>
          <w:bCs/>
          <w:szCs w:val="22"/>
        </w:rPr>
        <w:t>DUTIES AND RESPONSIBILITIES OF CONTRACTOR</w:t>
      </w:r>
    </w:p>
    <w:p w14:paraId="1B893204" w14:textId="77777777" w:rsidR="00514D1E" w:rsidRPr="008212FE" w:rsidRDefault="00D170D9" w:rsidP="00E25631">
      <w:pPr>
        <w:pStyle w:val="BodyText"/>
        <w:numPr>
          <w:ilvl w:val="0"/>
          <w:numId w:val="16"/>
        </w:numPr>
        <w:spacing w:after="120"/>
        <w:ind w:left="360"/>
        <w:rPr>
          <w:rFonts w:ascii="Times New Roman" w:hAnsi="Times New Roman" w:cs="Times New Roman"/>
          <w:b/>
          <w:szCs w:val="22"/>
        </w:rPr>
      </w:pPr>
      <w:r w:rsidRPr="008212FE">
        <w:rPr>
          <w:rFonts w:ascii="Times New Roman" w:hAnsi="Times New Roman" w:cs="Times New Roman"/>
          <w:b/>
          <w:szCs w:val="22"/>
        </w:rPr>
        <w:t>Provision of staff</w:t>
      </w:r>
      <w:r w:rsidR="001C6D66" w:rsidRPr="008212FE">
        <w:rPr>
          <w:rFonts w:ascii="Times New Roman" w:hAnsi="Times New Roman" w:cs="Times New Roman"/>
          <w:szCs w:val="22"/>
        </w:rPr>
        <w:t xml:space="preserve">: The contractor shall provide, at his own cost, trained Drivers having valid license and other employees with necessary tools, instruments, equipment etc., for safe, </w:t>
      </w:r>
      <w:proofErr w:type="gramStart"/>
      <w:r w:rsidR="001C6D66" w:rsidRPr="008212FE">
        <w:rPr>
          <w:rFonts w:ascii="Times New Roman" w:hAnsi="Times New Roman" w:cs="Times New Roman"/>
          <w:szCs w:val="22"/>
        </w:rPr>
        <w:t>effective</w:t>
      </w:r>
      <w:proofErr w:type="gramEnd"/>
      <w:r w:rsidR="001C6D66" w:rsidRPr="008212FE">
        <w:rPr>
          <w:rFonts w:ascii="Times New Roman" w:hAnsi="Times New Roman" w:cs="Times New Roman"/>
          <w:szCs w:val="22"/>
        </w:rPr>
        <w:t xml:space="preserve"> and efficient discharge of the work contemplated in the contract.</w:t>
      </w:r>
    </w:p>
    <w:p w14:paraId="7950768D" w14:textId="77777777" w:rsidR="00B04DBC" w:rsidRPr="008212FE" w:rsidRDefault="00B04DBC" w:rsidP="00E25631">
      <w:pPr>
        <w:pStyle w:val="BodyText"/>
        <w:numPr>
          <w:ilvl w:val="0"/>
          <w:numId w:val="16"/>
        </w:numPr>
        <w:spacing w:after="120"/>
        <w:ind w:left="360"/>
        <w:rPr>
          <w:rFonts w:ascii="Times New Roman" w:hAnsi="Times New Roman" w:cs="Times New Roman"/>
          <w:szCs w:val="22"/>
        </w:rPr>
      </w:pPr>
      <w:r w:rsidRPr="008212FE">
        <w:rPr>
          <w:rFonts w:ascii="Times New Roman" w:hAnsi="Times New Roman" w:cs="Times New Roman"/>
          <w:szCs w:val="22"/>
        </w:rPr>
        <w:t>The Driver</w:t>
      </w:r>
      <w:r w:rsidR="00967F84" w:rsidRPr="008212FE">
        <w:rPr>
          <w:rFonts w:ascii="Times New Roman" w:hAnsi="Times New Roman" w:cs="Times New Roman"/>
          <w:szCs w:val="22"/>
        </w:rPr>
        <w:t>s</w:t>
      </w:r>
      <w:r w:rsidRPr="008212FE">
        <w:rPr>
          <w:rFonts w:ascii="Times New Roman" w:hAnsi="Times New Roman" w:cs="Times New Roman"/>
          <w:szCs w:val="22"/>
        </w:rPr>
        <w:t xml:space="preserve"> engaged should be broadly aware of the major routes of </w:t>
      </w:r>
      <w:r w:rsidR="00375288" w:rsidRPr="008212FE">
        <w:rPr>
          <w:rFonts w:ascii="Times New Roman" w:hAnsi="Times New Roman" w:cs="Times New Roman"/>
          <w:szCs w:val="22"/>
        </w:rPr>
        <w:t>Meghalaya</w:t>
      </w:r>
      <w:r w:rsidRPr="008212FE">
        <w:rPr>
          <w:rFonts w:ascii="Times New Roman" w:hAnsi="Times New Roman" w:cs="Times New Roman"/>
          <w:szCs w:val="22"/>
        </w:rPr>
        <w:t xml:space="preserve"> and </w:t>
      </w:r>
      <w:r w:rsidR="00375288" w:rsidRPr="008212FE">
        <w:rPr>
          <w:rFonts w:ascii="Times New Roman" w:hAnsi="Times New Roman" w:cs="Times New Roman"/>
          <w:szCs w:val="22"/>
        </w:rPr>
        <w:t>Assam</w:t>
      </w:r>
      <w:r w:rsidRPr="008212FE">
        <w:rPr>
          <w:rFonts w:ascii="Times New Roman" w:hAnsi="Times New Roman" w:cs="Times New Roman"/>
          <w:szCs w:val="22"/>
        </w:rPr>
        <w:t>.</w:t>
      </w:r>
    </w:p>
    <w:p w14:paraId="1EE0FAC8" w14:textId="77777777" w:rsidR="001C6D66" w:rsidRPr="008212FE" w:rsidRDefault="001C6D66" w:rsidP="00E25631">
      <w:pPr>
        <w:pStyle w:val="BodyText"/>
        <w:numPr>
          <w:ilvl w:val="0"/>
          <w:numId w:val="16"/>
        </w:numPr>
        <w:spacing w:after="120"/>
        <w:ind w:left="360"/>
        <w:rPr>
          <w:rFonts w:ascii="Times New Roman" w:hAnsi="Times New Roman" w:cs="Times New Roman"/>
          <w:b/>
          <w:szCs w:val="22"/>
        </w:rPr>
      </w:pPr>
      <w:r w:rsidRPr="008212FE">
        <w:rPr>
          <w:rFonts w:ascii="Times New Roman" w:hAnsi="Times New Roman" w:cs="Times New Roman"/>
          <w:szCs w:val="22"/>
        </w:rPr>
        <w:t>Contractor shall be responsible for the proper and orderly conduct of his staff/ workers while performing their duties as a part of this contract and shall employ only such persons whose character has been verified by the Police/ Govt. Administrative Officer. He shall, on demand, produce papers regarding police verification of any of his staff.</w:t>
      </w:r>
    </w:p>
    <w:p w14:paraId="3801925D" w14:textId="25738AB1" w:rsidR="001C6D66" w:rsidRPr="008212FE" w:rsidRDefault="001C6D66" w:rsidP="00E25631">
      <w:pPr>
        <w:pStyle w:val="BodyText"/>
        <w:numPr>
          <w:ilvl w:val="0"/>
          <w:numId w:val="16"/>
        </w:numPr>
        <w:spacing w:after="120"/>
        <w:ind w:left="360"/>
        <w:rPr>
          <w:rFonts w:ascii="Times New Roman" w:hAnsi="Times New Roman" w:cs="Times New Roman"/>
          <w:b/>
          <w:szCs w:val="22"/>
        </w:rPr>
      </w:pPr>
      <w:r w:rsidRPr="008212FE">
        <w:rPr>
          <w:rFonts w:ascii="Times New Roman" w:hAnsi="Times New Roman" w:cs="Times New Roman"/>
          <w:szCs w:val="22"/>
        </w:rPr>
        <w:t xml:space="preserve">The </w:t>
      </w:r>
      <w:r w:rsidR="0064083C" w:rsidRPr="008212FE">
        <w:rPr>
          <w:rFonts w:ascii="Times New Roman" w:hAnsi="Times New Roman" w:cs="Times New Roman"/>
          <w:szCs w:val="22"/>
        </w:rPr>
        <w:t>Faculty-</w:t>
      </w:r>
      <w:r w:rsidRPr="008212FE">
        <w:rPr>
          <w:rFonts w:ascii="Times New Roman" w:hAnsi="Times New Roman" w:cs="Times New Roman"/>
          <w:szCs w:val="22"/>
        </w:rPr>
        <w:t>in</w:t>
      </w:r>
      <w:r w:rsidR="0064083C" w:rsidRPr="008212FE">
        <w:rPr>
          <w:rFonts w:ascii="Times New Roman" w:hAnsi="Times New Roman" w:cs="Times New Roman"/>
          <w:szCs w:val="22"/>
        </w:rPr>
        <w:t>-</w:t>
      </w:r>
      <w:r w:rsidRPr="008212FE">
        <w:rPr>
          <w:rFonts w:ascii="Times New Roman" w:hAnsi="Times New Roman" w:cs="Times New Roman"/>
          <w:szCs w:val="22"/>
        </w:rPr>
        <w:t>charge</w:t>
      </w:r>
      <w:r w:rsidR="0064083C" w:rsidRPr="008212FE">
        <w:rPr>
          <w:rFonts w:ascii="Times New Roman" w:hAnsi="Times New Roman" w:cs="Times New Roman"/>
          <w:szCs w:val="22"/>
        </w:rPr>
        <w:t>, T</w:t>
      </w:r>
      <w:r w:rsidRPr="008212FE">
        <w:rPr>
          <w:rFonts w:ascii="Times New Roman" w:hAnsi="Times New Roman" w:cs="Times New Roman"/>
          <w:szCs w:val="22"/>
        </w:rPr>
        <w:t>ransport shall be at libert</w:t>
      </w:r>
      <w:r w:rsidR="00967F84" w:rsidRPr="008212FE">
        <w:rPr>
          <w:rFonts w:ascii="Times New Roman" w:hAnsi="Times New Roman" w:cs="Times New Roman"/>
          <w:szCs w:val="22"/>
        </w:rPr>
        <w:t>y to object to and require the C</w:t>
      </w:r>
      <w:r w:rsidRPr="008212FE">
        <w:rPr>
          <w:rFonts w:ascii="Times New Roman" w:hAnsi="Times New Roman" w:cs="Times New Roman"/>
          <w:szCs w:val="22"/>
        </w:rPr>
        <w:t xml:space="preserve">ontractor to remove forthwith from the vehicles any person employed by the contractor if, in the opinion </w:t>
      </w:r>
      <w:r w:rsidR="0064083C" w:rsidRPr="008212FE">
        <w:rPr>
          <w:rFonts w:ascii="Times New Roman" w:hAnsi="Times New Roman" w:cs="Times New Roman"/>
          <w:szCs w:val="22"/>
        </w:rPr>
        <w:t>of the Faculty-in-charge, Transport</w:t>
      </w:r>
      <w:r w:rsidRPr="008212FE">
        <w:rPr>
          <w:rFonts w:ascii="Times New Roman" w:hAnsi="Times New Roman" w:cs="Times New Roman"/>
          <w:szCs w:val="22"/>
        </w:rPr>
        <w:t>, such person conduct</w:t>
      </w:r>
      <w:r w:rsidR="0064083C" w:rsidRPr="008212FE">
        <w:rPr>
          <w:rFonts w:ascii="Times New Roman" w:hAnsi="Times New Roman" w:cs="Times New Roman"/>
          <w:szCs w:val="22"/>
        </w:rPr>
        <w:t>s</w:t>
      </w:r>
      <w:r w:rsidRPr="008212FE">
        <w:rPr>
          <w:rFonts w:ascii="Times New Roman" w:hAnsi="Times New Roman" w:cs="Times New Roman"/>
          <w:szCs w:val="22"/>
        </w:rPr>
        <w:t xml:space="preserve"> himself in disobedient/ insubordinate manner, misconducts himself, is incompetent or negligent in the performance of his duties or whose employment is otherwise considered undesirable and such person shall not again be deployed by the Contractor without a written permission of </w:t>
      </w:r>
      <w:r w:rsidR="00FF2DF6" w:rsidRPr="008212FE">
        <w:rPr>
          <w:rFonts w:ascii="Times New Roman" w:hAnsi="Times New Roman" w:cs="Times New Roman"/>
          <w:szCs w:val="22"/>
        </w:rPr>
        <w:t>the Faculty-in-charge, Transport</w:t>
      </w:r>
      <w:r w:rsidRPr="008212FE">
        <w:rPr>
          <w:rFonts w:ascii="Times New Roman" w:hAnsi="Times New Roman" w:cs="Times New Roman"/>
          <w:szCs w:val="22"/>
        </w:rPr>
        <w:t xml:space="preserve">. Any person so removed shall be replaced by a competent substitute. The decision of </w:t>
      </w:r>
      <w:r w:rsidR="00FF2DF6" w:rsidRPr="008212FE">
        <w:rPr>
          <w:rFonts w:ascii="Times New Roman" w:hAnsi="Times New Roman" w:cs="Times New Roman"/>
          <w:szCs w:val="22"/>
        </w:rPr>
        <w:t>the Faculty-in-charge, Transport</w:t>
      </w:r>
      <w:r w:rsidRPr="008212FE">
        <w:rPr>
          <w:rFonts w:ascii="Times New Roman" w:hAnsi="Times New Roman" w:cs="Times New Roman"/>
          <w:szCs w:val="22"/>
        </w:rPr>
        <w:t xml:space="preserve"> shall be final and shall not be questioned on any ground whatsoever.</w:t>
      </w:r>
    </w:p>
    <w:p w14:paraId="2F58CD1B" w14:textId="77777777" w:rsidR="001C6D66" w:rsidRPr="008212FE" w:rsidRDefault="001C6D66" w:rsidP="00E25631">
      <w:pPr>
        <w:pStyle w:val="BodyText"/>
        <w:numPr>
          <w:ilvl w:val="0"/>
          <w:numId w:val="16"/>
        </w:numPr>
        <w:spacing w:after="120"/>
        <w:ind w:left="360"/>
        <w:rPr>
          <w:rFonts w:ascii="Times New Roman" w:hAnsi="Times New Roman" w:cs="Times New Roman"/>
          <w:b/>
          <w:szCs w:val="22"/>
        </w:rPr>
      </w:pPr>
      <w:r w:rsidRPr="008212FE">
        <w:rPr>
          <w:rFonts w:ascii="Times New Roman" w:hAnsi="Times New Roman" w:cs="Times New Roman"/>
          <w:szCs w:val="22"/>
        </w:rPr>
        <w:t>Insurance of all the employees and the vehicles will be responsibility of contractor.</w:t>
      </w:r>
    </w:p>
    <w:p w14:paraId="7CC15E0B" w14:textId="4EF251AE" w:rsidR="009B66D9" w:rsidRPr="008212FE" w:rsidRDefault="009B66D9" w:rsidP="00E25631">
      <w:pPr>
        <w:pStyle w:val="BodyText"/>
        <w:numPr>
          <w:ilvl w:val="0"/>
          <w:numId w:val="16"/>
        </w:numPr>
        <w:spacing w:after="120"/>
        <w:ind w:left="360"/>
        <w:rPr>
          <w:rFonts w:ascii="Times New Roman" w:hAnsi="Times New Roman" w:cs="Times New Roman"/>
          <w:b/>
          <w:szCs w:val="22"/>
        </w:rPr>
      </w:pPr>
      <w:r w:rsidRPr="008212FE">
        <w:rPr>
          <w:rFonts w:ascii="Times New Roman" w:hAnsi="Times New Roman" w:cs="Times New Roman"/>
          <w:b/>
          <w:bCs/>
          <w:szCs w:val="22"/>
        </w:rPr>
        <w:t xml:space="preserve">Liability for labour and/or personnel: </w:t>
      </w:r>
      <w:r w:rsidRPr="008212FE">
        <w:rPr>
          <w:rFonts w:ascii="Times New Roman" w:hAnsi="Times New Roman" w:cs="Times New Roman"/>
          <w:szCs w:val="22"/>
        </w:rPr>
        <w:t>The contractor shall be responsible for compliance of relevant labour laws or any other act to the extent they are applicable to his establishment/ workmen.</w:t>
      </w:r>
    </w:p>
    <w:p w14:paraId="41345EEC" w14:textId="78202D8D" w:rsidR="004A649E" w:rsidRPr="008212FE" w:rsidRDefault="004A649E" w:rsidP="00E25631">
      <w:pPr>
        <w:pStyle w:val="BodyText"/>
        <w:numPr>
          <w:ilvl w:val="0"/>
          <w:numId w:val="16"/>
        </w:numPr>
        <w:spacing w:after="120"/>
        <w:ind w:left="360"/>
        <w:rPr>
          <w:rFonts w:ascii="Times New Roman" w:hAnsi="Times New Roman" w:cs="Times New Roman"/>
          <w:b/>
          <w:szCs w:val="22"/>
        </w:rPr>
      </w:pPr>
      <w:r w:rsidRPr="008212FE">
        <w:rPr>
          <w:rFonts w:ascii="Times New Roman" w:hAnsi="Times New Roman" w:cs="Times New Roman"/>
          <w:b/>
          <w:bCs/>
          <w:szCs w:val="22"/>
        </w:rPr>
        <w:t>Payment of any Govt. Tax or duty for plying the vehicles will be liability of contractor</w:t>
      </w:r>
      <w:r w:rsidRPr="008212FE">
        <w:rPr>
          <w:rFonts w:ascii="Times New Roman" w:hAnsi="Times New Roman" w:cs="Times New Roman"/>
          <w:b/>
          <w:szCs w:val="22"/>
        </w:rPr>
        <w:t>.</w:t>
      </w:r>
    </w:p>
    <w:p w14:paraId="31EAC91E" w14:textId="77777777" w:rsidR="006617A5" w:rsidRPr="008212FE" w:rsidRDefault="006617A5">
      <w:pPr>
        <w:rPr>
          <w:b/>
          <w:sz w:val="22"/>
          <w:szCs w:val="22"/>
        </w:rPr>
      </w:pPr>
      <w:r w:rsidRPr="008212FE">
        <w:rPr>
          <w:b/>
          <w:szCs w:val="22"/>
        </w:rPr>
        <w:br w:type="page"/>
      </w:r>
    </w:p>
    <w:p w14:paraId="0D19D48D" w14:textId="77777777" w:rsidR="00536A2F" w:rsidRPr="008212FE" w:rsidRDefault="00536A2F" w:rsidP="00536A2F">
      <w:pPr>
        <w:autoSpaceDE w:val="0"/>
        <w:autoSpaceDN w:val="0"/>
        <w:adjustRightInd w:val="0"/>
        <w:spacing w:after="120"/>
        <w:jc w:val="both"/>
        <w:rPr>
          <w:b/>
          <w:bCs/>
          <w:color w:val="000000"/>
          <w:u w:val="single"/>
        </w:rPr>
      </w:pPr>
      <w:r w:rsidRPr="008212FE">
        <w:rPr>
          <w:b/>
          <w:bCs/>
          <w:color w:val="000000"/>
          <w:u w:val="single"/>
        </w:rPr>
        <w:lastRenderedPageBreak/>
        <w:t xml:space="preserve">SELECTION CRITERIA: </w:t>
      </w:r>
    </w:p>
    <w:p w14:paraId="16DBDAD5" w14:textId="1B5F646D" w:rsidR="00536A2F" w:rsidRPr="008212FE" w:rsidRDefault="00536A2F" w:rsidP="00CF6010">
      <w:pPr>
        <w:pStyle w:val="ListParagraph"/>
        <w:numPr>
          <w:ilvl w:val="0"/>
          <w:numId w:val="27"/>
        </w:numPr>
        <w:autoSpaceDE w:val="0"/>
        <w:autoSpaceDN w:val="0"/>
        <w:adjustRightInd w:val="0"/>
        <w:spacing w:after="120" w:line="240" w:lineRule="auto"/>
        <w:ind w:left="810" w:hanging="284"/>
        <w:jc w:val="both"/>
        <w:rPr>
          <w:rFonts w:ascii="Times New Roman" w:hAnsi="Times New Roman"/>
          <w:b/>
        </w:rPr>
      </w:pPr>
      <w:r w:rsidRPr="008212FE">
        <w:rPr>
          <w:rFonts w:ascii="Times New Roman" w:hAnsi="Times New Roman"/>
          <w:b/>
          <w:bCs/>
          <w:color w:val="000000"/>
        </w:rPr>
        <w:t xml:space="preserve">Technical Bid: </w:t>
      </w:r>
      <w:r w:rsidRPr="008212FE">
        <w:rPr>
          <w:rFonts w:ascii="Times New Roman" w:hAnsi="Times New Roman"/>
          <w:color w:val="000000"/>
        </w:rPr>
        <w:t xml:space="preserve">Technical bid will be opened as per schedule in the office of the NIT, Meghalaya, Laitumkhrah, Shillong in the presence of tender opening committee (Bid openers). The bidders or their authorized representatives may also be present during the opening of the Technical Bid, if they so desire, at their own expenses. The documents submitted in the Technical bid will be evaluated by the Committee. The bidders fulfilling </w:t>
      </w:r>
      <w:r w:rsidR="00416D5D" w:rsidRPr="008212FE">
        <w:rPr>
          <w:rFonts w:ascii="Times New Roman" w:hAnsi="Times New Roman"/>
          <w:color w:val="000000"/>
        </w:rPr>
        <w:t>all the basic requirements</w:t>
      </w:r>
      <w:r w:rsidRPr="008212FE">
        <w:rPr>
          <w:rFonts w:ascii="Times New Roman" w:hAnsi="Times New Roman"/>
          <w:color w:val="000000"/>
        </w:rPr>
        <w:t xml:space="preserve"> mentioned </w:t>
      </w:r>
      <w:r w:rsidR="00FA3F16" w:rsidRPr="008212FE">
        <w:rPr>
          <w:rFonts w:ascii="Times New Roman" w:hAnsi="Times New Roman"/>
          <w:color w:val="000000"/>
        </w:rPr>
        <w:t xml:space="preserve">at page 2 </w:t>
      </w:r>
      <w:r w:rsidRPr="008212FE">
        <w:rPr>
          <w:rFonts w:ascii="Times New Roman" w:hAnsi="Times New Roman"/>
          <w:color w:val="000000"/>
        </w:rPr>
        <w:t>in the tender</w:t>
      </w:r>
      <w:r w:rsidR="00416D5D" w:rsidRPr="008212FE">
        <w:rPr>
          <w:rFonts w:ascii="Times New Roman" w:hAnsi="Times New Roman"/>
          <w:color w:val="000000"/>
        </w:rPr>
        <w:t xml:space="preserve"> paper</w:t>
      </w:r>
      <w:r w:rsidRPr="008212FE">
        <w:rPr>
          <w:rFonts w:ascii="Times New Roman" w:hAnsi="Times New Roman"/>
          <w:color w:val="000000"/>
        </w:rPr>
        <w:t xml:space="preserve"> will be considered </w:t>
      </w:r>
      <w:r w:rsidR="00FA3F16" w:rsidRPr="008212FE">
        <w:rPr>
          <w:rFonts w:ascii="Times New Roman" w:hAnsi="Times New Roman"/>
          <w:color w:val="000000"/>
        </w:rPr>
        <w:t>for financial bid</w:t>
      </w:r>
      <w:r w:rsidRPr="008212FE">
        <w:rPr>
          <w:rFonts w:ascii="Times New Roman" w:hAnsi="Times New Roman"/>
          <w:color w:val="000000"/>
        </w:rPr>
        <w:t xml:space="preserve">. The bidders who do not meet the eligibility criteria will not be considered for further evaluation. </w:t>
      </w:r>
    </w:p>
    <w:p w14:paraId="4B783DCD" w14:textId="33D9DD39" w:rsidR="00536A2F" w:rsidRPr="008212FE" w:rsidRDefault="00536A2F" w:rsidP="00857F74">
      <w:pPr>
        <w:pStyle w:val="ListParagraph"/>
        <w:numPr>
          <w:ilvl w:val="0"/>
          <w:numId w:val="27"/>
        </w:numPr>
        <w:autoSpaceDE w:val="0"/>
        <w:autoSpaceDN w:val="0"/>
        <w:adjustRightInd w:val="0"/>
        <w:spacing w:before="240" w:after="120" w:line="240" w:lineRule="auto"/>
        <w:ind w:left="821" w:hanging="288"/>
        <w:contextualSpacing w:val="0"/>
        <w:jc w:val="both"/>
        <w:rPr>
          <w:rFonts w:ascii="Times New Roman" w:hAnsi="Times New Roman"/>
          <w:b/>
        </w:rPr>
      </w:pPr>
      <w:r w:rsidRPr="008212FE">
        <w:rPr>
          <w:rFonts w:ascii="Times New Roman" w:hAnsi="Times New Roman"/>
          <w:b/>
          <w:bCs/>
        </w:rPr>
        <w:t xml:space="preserve">Financial bid: </w:t>
      </w:r>
      <w:r w:rsidRPr="008212FE">
        <w:rPr>
          <w:rFonts w:ascii="Times New Roman" w:hAnsi="Times New Roman"/>
        </w:rPr>
        <w:t>The bidders fulfilling all tender requirements and enclosed all documents to the satisfaction of the tender opening committee will be considered for opening of financial bids. The date of opening of financial offers will be decided by the Institute and will be communicated to eligible bidders only. The bidder who shall be offering the lowest percentage of service charges will be declared as lowest bidder.</w:t>
      </w:r>
    </w:p>
    <w:p w14:paraId="2141D903" w14:textId="7918E78E" w:rsidR="00514D1E" w:rsidRPr="008212FE" w:rsidRDefault="009B66D9" w:rsidP="00E25631">
      <w:pPr>
        <w:pStyle w:val="BodyText"/>
        <w:spacing w:after="120"/>
        <w:rPr>
          <w:rFonts w:ascii="Times New Roman" w:hAnsi="Times New Roman" w:cs="Times New Roman"/>
          <w:b/>
          <w:szCs w:val="22"/>
        </w:rPr>
      </w:pPr>
      <w:r w:rsidRPr="008212FE">
        <w:rPr>
          <w:rFonts w:ascii="Times New Roman" w:hAnsi="Times New Roman" w:cs="Times New Roman"/>
          <w:b/>
          <w:szCs w:val="22"/>
        </w:rPr>
        <w:t>TERMS AND CONDITIONS</w:t>
      </w:r>
    </w:p>
    <w:p w14:paraId="268D7734" w14:textId="77777777" w:rsidR="009B66D9" w:rsidRPr="008212FE" w:rsidRDefault="009B66D9" w:rsidP="00E25631">
      <w:pPr>
        <w:pStyle w:val="BodyText"/>
        <w:numPr>
          <w:ilvl w:val="0"/>
          <w:numId w:val="17"/>
        </w:numPr>
        <w:spacing w:after="120"/>
        <w:ind w:left="360"/>
        <w:rPr>
          <w:rFonts w:ascii="Times New Roman" w:hAnsi="Times New Roman" w:cs="Times New Roman"/>
          <w:b/>
          <w:szCs w:val="22"/>
        </w:rPr>
      </w:pPr>
      <w:r w:rsidRPr="008212FE">
        <w:rPr>
          <w:rFonts w:ascii="Times New Roman" w:hAnsi="Times New Roman" w:cs="Times New Roman"/>
          <w:b/>
          <w:bCs/>
          <w:szCs w:val="22"/>
        </w:rPr>
        <w:t xml:space="preserve">Effect and validity of offer: </w:t>
      </w:r>
      <w:r w:rsidRPr="008212FE">
        <w:rPr>
          <w:rFonts w:ascii="Times New Roman" w:hAnsi="Times New Roman" w:cs="Times New Roman"/>
          <w:szCs w:val="22"/>
        </w:rPr>
        <w:t>The tender shall remain valid for a period of 90 (ninety) days from the date of tender opening.</w:t>
      </w:r>
    </w:p>
    <w:p w14:paraId="1DA4A682" w14:textId="0414F3AB" w:rsidR="00230925" w:rsidRPr="008212FE" w:rsidRDefault="00230925" w:rsidP="00E25631">
      <w:pPr>
        <w:pStyle w:val="BodyText"/>
        <w:numPr>
          <w:ilvl w:val="0"/>
          <w:numId w:val="17"/>
        </w:numPr>
        <w:spacing w:after="120"/>
        <w:ind w:left="360"/>
        <w:rPr>
          <w:rFonts w:ascii="Times New Roman" w:hAnsi="Times New Roman" w:cs="Times New Roman"/>
          <w:b/>
          <w:szCs w:val="22"/>
        </w:rPr>
      </w:pPr>
      <w:r w:rsidRPr="008212FE">
        <w:rPr>
          <w:rFonts w:ascii="Times New Roman" w:hAnsi="Times New Roman" w:cs="Times New Roman"/>
          <w:b/>
          <w:szCs w:val="22"/>
          <w:lang w:val="en-IN"/>
        </w:rPr>
        <w:t xml:space="preserve">The estimated cost of the tender is </w:t>
      </w:r>
      <w:r w:rsidRPr="008212FE">
        <w:rPr>
          <w:rFonts w:ascii="Times New Roman" w:hAnsi="Times New Roman" w:cs="Times New Roman"/>
          <w:b/>
          <w:bCs/>
          <w:szCs w:val="22"/>
          <w:lang w:val="en-IN"/>
        </w:rPr>
        <w:t>₹</w:t>
      </w:r>
      <w:r w:rsidRPr="008212FE">
        <w:rPr>
          <w:rFonts w:ascii="Times New Roman" w:hAnsi="Times New Roman" w:cs="Times New Roman"/>
          <w:b/>
          <w:szCs w:val="22"/>
          <w:lang w:val="en-IN"/>
        </w:rPr>
        <w:t xml:space="preserve"> 1,</w:t>
      </w:r>
      <w:r w:rsidR="0030752D" w:rsidRPr="008212FE">
        <w:rPr>
          <w:rFonts w:ascii="Times New Roman" w:hAnsi="Times New Roman" w:cs="Times New Roman"/>
          <w:b/>
          <w:szCs w:val="22"/>
          <w:lang w:val="en-IN"/>
        </w:rPr>
        <w:t>1</w:t>
      </w:r>
      <w:r w:rsidR="00B43891" w:rsidRPr="008212FE">
        <w:rPr>
          <w:rFonts w:ascii="Times New Roman" w:hAnsi="Times New Roman" w:cs="Times New Roman"/>
          <w:b/>
          <w:szCs w:val="22"/>
          <w:lang w:val="en-IN"/>
        </w:rPr>
        <w:t>3</w:t>
      </w:r>
      <w:r w:rsidRPr="008212FE">
        <w:rPr>
          <w:rFonts w:ascii="Times New Roman" w:hAnsi="Times New Roman" w:cs="Times New Roman"/>
          <w:b/>
          <w:szCs w:val="22"/>
          <w:lang w:val="en-IN"/>
        </w:rPr>
        <w:t xml:space="preserve">,00,000.00 (Rupees One Crore </w:t>
      </w:r>
      <w:r w:rsidR="00B43891" w:rsidRPr="008212FE">
        <w:rPr>
          <w:rFonts w:ascii="Times New Roman" w:hAnsi="Times New Roman" w:cs="Times New Roman"/>
          <w:b/>
          <w:szCs w:val="22"/>
          <w:lang w:val="en-IN"/>
        </w:rPr>
        <w:t>Thirty</w:t>
      </w:r>
      <w:r w:rsidRPr="008212FE">
        <w:rPr>
          <w:rFonts w:ascii="Times New Roman" w:hAnsi="Times New Roman" w:cs="Times New Roman"/>
          <w:b/>
          <w:szCs w:val="22"/>
          <w:lang w:val="en-IN"/>
        </w:rPr>
        <w:t xml:space="preserve"> Lakh) approximately per annum.</w:t>
      </w:r>
    </w:p>
    <w:p w14:paraId="6AFDC26F" w14:textId="552C6BB2" w:rsidR="00B411AC" w:rsidRPr="008212FE" w:rsidRDefault="00930033" w:rsidP="008212FE">
      <w:pPr>
        <w:pStyle w:val="BodyText"/>
        <w:numPr>
          <w:ilvl w:val="0"/>
          <w:numId w:val="17"/>
        </w:numPr>
        <w:spacing w:after="120"/>
        <w:ind w:left="360"/>
        <w:rPr>
          <w:rFonts w:ascii="Times New Roman" w:hAnsi="Times New Roman" w:cs="Times New Roman"/>
          <w:b/>
          <w:szCs w:val="22"/>
        </w:rPr>
      </w:pPr>
      <w:proofErr w:type="gramStart"/>
      <w:r w:rsidRPr="008212FE">
        <w:rPr>
          <w:rFonts w:ascii="Times New Roman" w:hAnsi="Times New Roman" w:cs="Times New Roman"/>
          <w:b/>
          <w:color w:val="000000"/>
          <w:szCs w:val="22"/>
        </w:rPr>
        <w:t>EMD:-</w:t>
      </w:r>
      <w:proofErr w:type="gramEnd"/>
      <w:r w:rsidRPr="008212FE">
        <w:rPr>
          <w:rFonts w:ascii="Times New Roman" w:hAnsi="Times New Roman" w:cs="Times New Roman"/>
          <w:b/>
          <w:color w:val="000000"/>
          <w:szCs w:val="22"/>
        </w:rPr>
        <w:t xml:space="preserve"> As per </w:t>
      </w:r>
      <w:r w:rsidR="00396BA2" w:rsidRPr="008212FE">
        <w:rPr>
          <w:rFonts w:ascii="Times New Roman" w:hAnsi="Times New Roman" w:cs="Times New Roman"/>
          <w:b/>
          <w:color w:val="000000"/>
          <w:szCs w:val="22"/>
        </w:rPr>
        <w:t>OM No. F9/4/2020-PPD issued by the Department of Expenditure, Ministry of Finance, Government of India dated 12.11.2020 vendors are exempted from submission of EMD/Bid Security. However, in lieu of Bid Security, t</w:t>
      </w:r>
      <w:r w:rsidR="00B411AC" w:rsidRPr="008212FE">
        <w:rPr>
          <w:rFonts w:ascii="Times New Roman" w:hAnsi="Times New Roman" w:cs="Times New Roman"/>
          <w:b/>
          <w:color w:val="000000"/>
          <w:szCs w:val="22"/>
        </w:rPr>
        <w:t>he vendor must</w:t>
      </w:r>
      <w:r w:rsidR="00396BA2" w:rsidRPr="008212FE">
        <w:rPr>
          <w:rFonts w:ascii="Times New Roman" w:hAnsi="Times New Roman" w:cs="Times New Roman"/>
          <w:b/>
          <w:color w:val="000000"/>
          <w:szCs w:val="22"/>
        </w:rPr>
        <w:t xml:space="preserve"> submit a</w:t>
      </w:r>
      <w:r w:rsidR="00B411AC" w:rsidRPr="008212FE">
        <w:rPr>
          <w:rFonts w:ascii="Times New Roman" w:hAnsi="Times New Roman" w:cs="Times New Roman"/>
          <w:b/>
          <w:color w:val="000000"/>
          <w:szCs w:val="22"/>
        </w:rPr>
        <w:t xml:space="preserve"> </w:t>
      </w:r>
      <w:r w:rsidR="00396BA2" w:rsidRPr="008212FE">
        <w:rPr>
          <w:rFonts w:ascii="Times New Roman" w:hAnsi="Times New Roman" w:cs="Times New Roman"/>
          <w:b/>
          <w:color w:val="000000"/>
          <w:szCs w:val="22"/>
        </w:rPr>
        <w:t xml:space="preserve">“Bid Security Declaration” </w:t>
      </w:r>
      <w:r w:rsidR="00B411AC" w:rsidRPr="008212FE">
        <w:rPr>
          <w:rFonts w:ascii="Times New Roman" w:hAnsi="Times New Roman" w:cs="Times New Roman"/>
          <w:b/>
          <w:color w:val="000000"/>
          <w:szCs w:val="22"/>
        </w:rPr>
        <w:t>accept</w:t>
      </w:r>
      <w:r w:rsidR="00396BA2" w:rsidRPr="008212FE">
        <w:rPr>
          <w:rFonts w:ascii="Times New Roman" w:hAnsi="Times New Roman" w:cs="Times New Roman"/>
          <w:b/>
          <w:color w:val="000000"/>
          <w:szCs w:val="22"/>
        </w:rPr>
        <w:t>ing</w:t>
      </w:r>
      <w:r w:rsidR="00B411AC" w:rsidRPr="008212FE">
        <w:rPr>
          <w:rFonts w:ascii="Times New Roman" w:hAnsi="Times New Roman" w:cs="Times New Roman"/>
          <w:b/>
          <w:color w:val="000000"/>
          <w:szCs w:val="22"/>
        </w:rPr>
        <w:t xml:space="preserve"> that if they withdraw or modify their bids during period of validity etc., they will be suspended for the time specified in the tender documents.</w:t>
      </w:r>
    </w:p>
    <w:p w14:paraId="4DBD5B7D" w14:textId="0DF42A0C" w:rsidR="00967F84" w:rsidRPr="008212FE" w:rsidRDefault="009B66D9" w:rsidP="00E25631">
      <w:pPr>
        <w:pStyle w:val="BodyText"/>
        <w:numPr>
          <w:ilvl w:val="0"/>
          <w:numId w:val="17"/>
        </w:numPr>
        <w:spacing w:after="120"/>
        <w:ind w:left="360"/>
        <w:rPr>
          <w:rFonts w:ascii="Times New Roman" w:hAnsi="Times New Roman" w:cs="Times New Roman"/>
          <w:b/>
          <w:szCs w:val="22"/>
        </w:rPr>
      </w:pPr>
      <w:r w:rsidRPr="008212FE">
        <w:rPr>
          <w:rFonts w:ascii="Times New Roman" w:hAnsi="Times New Roman" w:cs="Times New Roman"/>
          <w:b/>
          <w:color w:val="000000"/>
          <w:szCs w:val="22"/>
        </w:rPr>
        <w:t xml:space="preserve">Security Deposit: </w:t>
      </w:r>
      <w:r w:rsidRPr="008212FE">
        <w:rPr>
          <w:rFonts w:ascii="Times New Roman" w:hAnsi="Times New Roman" w:cs="Times New Roman"/>
          <w:color w:val="000000"/>
          <w:szCs w:val="22"/>
        </w:rPr>
        <w:t>Selected Bidder(s) will have to submit a Sec</w:t>
      </w:r>
      <w:r w:rsidR="00006D25" w:rsidRPr="008212FE">
        <w:rPr>
          <w:rFonts w:ascii="Times New Roman" w:hAnsi="Times New Roman" w:cs="Times New Roman"/>
          <w:color w:val="000000"/>
          <w:szCs w:val="22"/>
        </w:rPr>
        <w:t>urity Deposit</w:t>
      </w:r>
      <w:r w:rsidR="00967F84" w:rsidRPr="008212FE">
        <w:rPr>
          <w:rFonts w:ascii="Times New Roman" w:hAnsi="Times New Roman" w:cs="Times New Roman"/>
          <w:color w:val="000000"/>
          <w:szCs w:val="22"/>
        </w:rPr>
        <w:t>, as shown below,</w:t>
      </w:r>
      <w:r w:rsidR="00006D25" w:rsidRPr="008212FE">
        <w:rPr>
          <w:rFonts w:ascii="Times New Roman" w:hAnsi="Times New Roman" w:cs="Times New Roman"/>
          <w:color w:val="000000"/>
          <w:szCs w:val="22"/>
        </w:rPr>
        <w:t xml:space="preserve"> </w:t>
      </w:r>
      <w:r w:rsidR="00967F84" w:rsidRPr="008212FE">
        <w:rPr>
          <w:rFonts w:ascii="Times New Roman" w:hAnsi="Times New Roman" w:cs="Times New Roman"/>
          <w:color w:val="000000"/>
          <w:szCs w:val="22"/>
        </w:rPr>
        <w:t xml:space="preserve">in the form of Deposit at Call/ Fixed Deposit / Bank Guarantee (in format </w:t>
      </w:r>
      <w:r w:rsidR="00967F84" w:rsidRPr="008212FE">
        <w:rPr>
          <w:rFonts w:ascii="Times New Roman" w:hAnsi="Times New Roman" w:cs="Times New Roman"/>
          <w:szCs w:val="22"/>
        </w:rPr>
        <w:t>enclosed at Annexure-I)</w:t>
      </w:r>
      <w:r w:rsidR="00967F84" w:rsidRPr="008212FE">
        <w:rPr>
          <w:rFonts w:ascii="Times New Roman" w:hAnsi="Times New Roman" w:cs="Times New Roman"/>
          <w:color w:val="000000"/>
          <w:szCs w:val="22"/>
        </w:rPr>
        <w:t xml:space="preserve"> pledged to NIT Meghalaya, Laitumkhrah, Shillong and shall be valid till 60 (sixty) days after the contract period:</w:t>
      </w:r>
    </w:p>
    <w:p w14:paraId="746B9795" w14:textId="4A87E792" w:rsidR="00967F84" w:rsidRPr="008212FE" w:rsidRDefault="00967F84" w:rsidP="00967F84">
      <w:pPr>
        <w:pStyle w:val="BodyText"/>
        <w:spacing w:after="120"/>
        <w:ind w:left="360"/>
        <w:rPr>
          <w:rFonts w:ascii="Times New Roman" w:hAnsi="Times New Roman" w:cs="Times New Roman"/>
          <w:szCs w:val="22"/>
        </w:rPr>
      </w:pPr>
      <w:r w:rsidRPr="008212FE">
        <w:rPr>
          <w:rFonts w:ascii="Times New Roman" w:hAnsi="Times New Roman" w:cs="Times New Roman"/>
          <w:b/>
          <w:szCs w:val="22"/>
        </w:rPr>
        <w:t xml:space="preserve">Group-A: </w:t>
      </w:r>
      <w:r w:rsidR="00006D25" w:rsidRPr="008212FE">
        <w:rPr>
          <w:rFonts w:ascii="Times New Roman" w:hAnsi="Times New Roman" w:cs="Times New Roman"/>
          <w:szCs w:val="22"/>
        </w:rPr>
        <w:t xml:space="preserve">INR </w:t>
      </w:r>
      <w:r w:rsidR="00534DBC" w:rsidRPr="008212FE">
        <w:rPr>
          <w:rFonts w:ascii="Times New Roman" w:hAnsi="Times New Roman" w:cs="Times New Roman"/>
          <w:szCs w:val="22"/>
        </w:rPr>
        <w:t>4</w:t>
      </w:r>
      <w:r w:rsidR="00E46261" w:rsidRPr="008212FE">
        <w:rPr>
          <w:rFonts w:ascii="Times New Roman" w:hAnsi="Times New Roman" w:cs="Times New Roman"/>
          <w:szCs w:val="22"/>
        </w:rPr>
        <w:t>2</w:t>
      </w:r>
      <w:r w:rsidR="009B66D9" w:rsidRPr="008212FE">
        <w:rPr>
          <w:rFonts w:ascii="Times New Roman" w:hAnsi="Times New Roman" w:cs="Times New Roman"/>
          <w:szCs w:val="22"/>
        </w:rPr>
        <w:t xml:space="preserve">,000/- (Rupees </w:t>
      </w:r>
      <w:proofErr w:type="gramStart"/>
      <w:r w:rsidR="00534DBC" w:rsidRPr="008212FE">
        <w:rPr>
          <w:rFonts w:ascii="Times New Roman" w:hAnsi="Times New Roman" w:cs="Times New Roman"/>
          <w:szCs w:val="22"/>
        </w:rPr>
        <w:t>Forty</w:t>
      </w:r>
      <w:r w:rsidR="00E46261" w:rsidRPr="008212FE">
        <w:rPr>
          <w:rFonts w:ascii="Times New Roman" w:hAnsi="Times New Roman" w:cs="Times New Roman"/>
          <w:szCs w:val="22"/>
        </w:rPr>
        <w:t xml:space="preserve"> Two</w:t>
      </w:r>
      <w:proofErr w:type="gramEnd"/>
      <w:r w:rsidR="00006D25" w:rsidRPr="008212FE">
        <w:rPr>
          <w:rFonts w:ascii="Times New Roman" w:hAnsi="Times New Roman" w:cs="Times New Roman"/>
          <w:szCs w:val="22"/>
        </w:rPr>
        <w:t xml:space="preserve"> </w:t>
      </w:r>
      <w:r w:rsidR="00465E50" w:rsidRPr="008212FE">
        <w:rPr>
          <w:rFonts w:ascii="Times New Roman" w:hAnsi="Times New Roman" w:cs="Times New Roman"/>
          <w:szCs w:val="22"/>
        </w:rPr>
        <w:t>T</w:t>
      </w:r>
      <w:r w:rsidR="009B66D9" w:rsidRPr="008212FE">
        <w:rPr>
          <w:rFonts w:ascii="Times New Roman" w:hAnsi="Times New Roman" w:cs="Times New Roman"/>
          <w:szCs w:val="22"/>
        </w:rPr>
        <w:t>housand) only</w:t>
      </w:r>
      <w:r w:rsidR="00006D25" w:rsidRPr="008212FE">
        <w:rPr>
          <w:rFonts w:ascii="Times New Roman" w:hAnsi="Times New Roman" w:cs="Times New Roman"/>
          <w:szCs w:val="22"/>
        </w:rPr>
        <w:t xml:space="preserve"> </w:t>
      </w:r>
    </w:p>
    <w:p w14:paraId="6EFDF172" w14:textId="3A70965E" w:rsidR="0099724A" w:rsidRPr="008212FE" w:rsidRDefault="0099724A" w:rsidP="00967F84">
      <w:pPr>
        <w:pStyle w:val="BodyText"/>
        <w:spacing w:after="120"/>
        <w:ind w:left="360"/>
        <w:rPr>
          <w:rFonts w:ascii="Times New Roman" w:hAnsi="Times New Roman" w:cs="Times New Roman"/>
          <w:b/>
          <w:szCs w:val="22"/>
        </w:rPr>
      </w:pPr>
      <w:r w:rsidRPr="008212FE">
        <w:rPr>
          <w:rFonts w:ascii="Times New Roman" w:hAnsi="Times New Roman" w:cs="Times New Roman"/>
          <w:b/>
          <w:szCs w:val="22"/>
        </w:rPr>
        <w:t xml:space="preserve">Group-B: </w:t>
      </w:r>
      <w:r w:rsidRPr="008212FE">
        <w:rPr>
          <w:rFonts w:ascii="Times New Roman" w:hAnsi="Times New Roman" w:cs="Times New Roman"/>
          <w:szCs w:val="22"/>
        </w:rPr>
        <w:t xml:space="preserve">INR </w:t>
      </w:r>
      <w:r w:rsidR="0062360D" w:rsidRPr="008212FE">
        <w:rPr>
          <w:rFonts w:ascii="Times New Roman" w:hAnsi="Times New Roman" w:cs="Times New Roman"/>
          <w:szCs w:val="22"/>
        </w:rPr>
        <w:t>20</w:t>
      </w:r>
      <w:r w:rsidRPr="008212FE">
        <w:rPr>
          <w:rFonts w:ascii="Times New Roman" w:hAnsi="Times New Roman" w:cs="Times New Roman"/>
          <w:szCs w:val="22"/>
        </w:rPr>
        <w:t xml:space="preserve">,000/- (Rupees </w:t>
      </w:r>
      <w:r w:rsidR="0062360D" w:rsidRPr="008212FE">
        <w:rPr>
          <w:rFonts w:ascii="Times New Roman" w:hAnsi="Times New Roman" w:cs="Times New Roman"/>
          <w:szCs w:val="22"/>
        </w:rPr>
        <w:t>Twenty</w:t>
      </w:r>
      <w:r w:rsidR="000B4EBA" w:rsidRPr="008212FE">
        <w:rPr>
          <w:rFonts w:ascii="Times New Roman" w:hAnsi="Times New Roman" w:cs="Times New Roman"/>
          <w:szCs w:val="22"/>
        </w:rPr>
        <w:t xml:space="preserve"> Thousand</w:t>
      </w:r>
      <w:r w:rsidRPr="008212FE">
        <w:rPr>
          <w:rFonts w:ascii="Times New Roman" w:hAnsi="Times New Roman" w:cs="Times New Roman"/>
          <w:szCs w:val="22"/>
        </w:rPr>
        <w:t>) only</w:t>
      </w:r>
    </w:p>
    <w:p w14:paraId="5EA332C7" w14:textId="26FEEB9B" w:rsidR="00967F84" w:rsidRPr="008212FE" w:rsidRDefault="00967F84" w:rsidP="00967F84">
      <w:pPr>
        <w:pStyle w:val="BodyText"/>
        <w:spacing w:after="120"/>
        <w:ind w:left="360"/>
        <w:rPr>
          <w:rFonts w:ascii="Times New Roman" w:hAnsi="Times New Roman" w:cs="Times New Roman"/>
          <w:szCs w:val="22"/>
        </w:rPr>
      </w:pPr>
      <w:r w:rsidRPr="008212FE">
        <w:rPr>
          <w:rFonts w:ascii="Times New Roman" w:hAnsi="Times New Roman" w:cs="Times New Roman"/>
          <w:b/>
          <w:szCs w:val="22"/>
        </w:rPr>
        <w:t>Group-C</w:t>
      </w:r>
      <w:r w:rsidR="00006D25" w:rsidRPr="008212FE">
        <w:rPr>
          <w:rFonts w:ascii="Times New Roman" w:hAnsi="Times New Roman" w:cs="Times New Roman"/>
          <w:b/>
          <w:szCs w:val="22"/>
        </w:rPr>
        <w:t xml:space="preserve"> </w:t>
      </w:r>
      <w:r w:rsidR="00006D25" w:rsidRPr="008212FE">
        <w:rPr>
          <w:rFonts w:ascii="Times New Roman" w:hAnsi="Times New Roman" w:cs="Times New Roman"/>
          <w:szCs w:val="22"/>
        </w:rPr>
        <w:t xml:space="preserve">INR </w:t>
      </w:r>
      <w:r w:rsidR="00BC6910" w:rsidRPr="008212FE">
        <w:rPr>
          <w:rFonts w:ascii="Times New Roman" w:hAnsi="Times New Roman" w:cs="Times New Roman"/>
          <w:szCs w:val="22"/>
        </w:rPr>
        <w:t>2</w:t>
      </w:r>
      <w:r w:rsidR="004A10B4" w:rsidRPr="008212FE">
        <w:rPr>
          <w:rFonts w:ascii="Times New Roman" w:hAnsi="Times New Roman" w:cs="Times New Roman"/>
          <w:szCs w:val="22"/>
        </w:rPr>
        <w:t>,</w:t>
      </w:r>
      <w:r w:rsidR="00BC6910" w:rsidRPr="008212FE">
        <w:rPr>
          <w:rFonts w:ascii="Times New Roman" w:hAnsi="Times New Roman" w:cs="Times New Roman"/>
          <w:szCs w:val="22"/>
        </w:rPr>
        <w:t>75</w:t>
      </w:r>
      <w:r w:rsidR="00006D25" w:rsidRPr="008212FE">
        <w:rPr>
          <w:rFonts w:ascii="Times New Roman" w:hAnsi="Times New Roman" w:cs="Times New Roman"/>
          <w:szCs w:val="22"/>
        </w:rPr>
        <w:t>,000/-</w:t>
      </w:r>
      <w:r w:rsidR="004A10B4" w:rsidRPr="008212FE">
        <w:rPr>
          <w:rFonts w:ascii="Times New Roman" w:hAnsi="Times New Roman" w:cs="Times New Roman"/>
          <w:szCs w:val="22"/>
        </w:rPr>
        <w:t xml:space="preserve"> (Rupees </w:t>
      </w:r>
      <w:r w:rsidR="00BC6910" w:rsidRPr="008212FE">
        <w:rPr>
          <w:rFonts w:ascii="Times New Roman" w:hAnsi="Times New Roman" w:cs="Times New Roman"/>
          <w:szCs w:val="22"/>
        </w:rPr>
        <w:t xml:space="preserve">Two Lakh </w:t>
      </w:r>
      <w:proofErr w:type="gramStart"/>
      <w:r w:rsidR="00BC6910" w:rsidRPr="008212FE">
        <w:rPr>
          <w:rFonts w:ascii="Times New Roman" w:hAnsi="Times New Roman" w:cs="Times New Roman"/>
          <w:szCs w:val="22"/>
        </w:rPr>
        <w:t>Seventy Five</w:t>
      </w:r>
      <w:proofErr w:type="gramEnd"/>
      <w:r w:rsidR="00534DBC" w:rsidRPr="008212FE">
        <w:rPr>
          <w:rFonts w:ascii="Times New Roman" w:hAnsi="Times New Roman" w:cs="Times New Roman"/>
          <w:szCs w:val="22"/>
        </w:rPr>
        <w:t xml:space="preserve"> Thousand</w:t>
      </w:r>
      <w:r w:rsidR="00006D25" w:rsidRPr="008212FE">
        <w:rPr>
          <w:rFonts w:ascii="Times New Roman" w:hAnsi="Times New Roman" w:cs="Times New Roman"/>
          <w:szCs w:val="22"/>
        </w:rPr>
        <w:t>) only</w:t>
      </w:r>
    </w:p>
    <w:p w14:paraId="25F1B5F2" w14:textId="00A9B345" w:rsidR="0099724A" w:rsidRPr="008212FE" w:rsidRDefault="0099724A" w:rsidP="00967F84">
      <w:pPr>
        <w:pStyle w:val="BodyText"/>
        <w:spacing w:after="120"/>
        <w:ind w:left="360"/>
        <w:rPr>
          <w:rFonts w:ascii="Times New Roman" w:hAnsi="Times New Roman" w:cs="Times New Roman"/>
          <w:b/>
          <w:szCs w:val="22"/>
        </w:rPr>
      </w:pPr>
      <w:r w:rsidRPr="008212FE">
        <w:rPr>
          <w:rFonts w:ascii="Times New Roman" w:hAnsi="Times New Roman" w:cs="Times New Roman"/>
          <w:b/>
          <w:szCs w:val="22"/>
        </w:rPr>
        <w:t xml:space="preserve">Group-D: </w:t>
      </w:r>
      <w:r w:rsidRPr="008212FE">
        <w:rPr>
          <w:rFonts w:ascii="Times New Roman" w:hAnsi="Times New Roman" w:cs="Times New Roman"/>
          <w:szCs w:val="22"/>
        </w:rPr>
        <w:t xml:space="preserve">INR </w:t>
      </w:r>
      <w:r w:rsidR="00041027" w:rsidRPr="008212FE">
        <w:rPr>
          <w:rFonts w:ascii="Times New Roman" w:hAnsi="Times New Roman" w:cs="Times New Roman"/>
          <w:szCs w:val="22"/>
        </w:rPr>
        <w:t>3</w:t>
      </w:r>
      <w:r w:rsidRPr="008212FE">
        <w:rPr>
          <w:rFonts w:ascii="Times New Roman" w:hAnsi="Times New Roman" w:cs="Times New Roman"/>
          <w:szCs w:val="22"/>
        </w:rPr>
        <w:t xml:space="preserve">,000/- (Rupees </w:t>
      </w:r>
      <w:r w:rsidR="00AA4E36" w:rsidRPr="008212FE">
        <w:rPr>
          <w:rFonts w:ascii="Times New Roman" w:hAnsi="Times New Roman" w:cs="Times New Roman"/>
          <w:szCs w:val="22"/>
        </w:rPr>
        <w:t>T</w:t>
      </w:r>
      <w:r w:rsidR="00041027" w:rsidRPr="008212FE">
        <w:rPr>
          <w:rFonts w:ascii="Times New Roman" w:hAnsi="Times New Roman" w:cs="Times New Roman"/>
          <w:szCs w:val="22"/>
        </w:rPr>
        <w:t>hree</w:t>
      </w:r>
      <w:r w:rsidRPr="008212FE">
        <w:rPr>
          <w:rFonts w:ascii="Times New Roman" w:hAnsi="Times New Roman" w:cs="Times New Roman"/>
          <w:szCs w:val="22"/>
        </w:rPr>
        <w:t xml:space="preserve"> Thousand) only</w:t>
      </w:r>
    </w:p>
    <w:p w14:paraId="3163637B" w14:textId="77777777" w:rsidR="00F10A54" w:rsidRPr="008212FE" w:rsidRDefault="004D751E" w:rsidP="00E25631">
      <w:pPr>
        <w:pStyle w:val="BodyText"/>
        <w:numPr>
          <w:ilvl w:val="0"/>
          <w:numId w:val="17"/>
        </w:numPr>
        <w:spacing w:after="120"/>
        <w:ind w:left="360"/>
        <w:rPr>
          <w:rFonts w:ascii="Times New Roman" w:hAnsi="Times New Roman" w:cs="Times New Roman"/>
          <w:b/>
          <w:szCs w:val="22"/>
        </w:rPr>
      </w:pPr>
      <w:r w:rsidRPr="008212FE">
        <w:rPr>
          <w:rFonts w:ascii="Times New Roman" w:hAnsi="Times New Roman" w:cs="Times New Roman"/>
          <w:szCs w:val="22"/>
        </w:rPr>
        <w:t xml:space="preserve">If the services of the contractor at any stage are found unsatisfactory, the Institute is likely to cancel the contract without assigning any reason/notice and his security deposit will be forfeited without any litigation. </w:t>
      </w:r>
      <w:r w:rsidR="00F10A54" w:rsidRPr="008212FE">
        <w:rPr>
          <w:rFonts w:ascii="Times New Roman" w:hAnsi="Times New Roman" w:cs="Times New Roman"/>
          <w:szCs w:val="22"/>
        </w:rPr>
        <w:t>In case of breach of any of the terms of agreement, the security deposit of the Agency is liable to be forfeited.</w:t>
      </w:r>
      <w:r w:rsidRPr="008212FE">
        <w:rPr>
          <w:rFonts w:ascii="Times New Roman" w:hAnsi="Times New Roman" w:cs="Times New Roman"/>
          <w:szCs w:val="22"/>
        </w:rPr>
        <w:t xml:space="preserve"> </w:t>
      </w:r>
    </w:p>
    <w:p w14:paraId="4CEC2945" w14:textId="77777777" w:rsidR="009B66D9" w:rsidRPr="008212FE" w:rsidRDefault="009B66D9" w:rsidP="00E25631">
      <w:pPr>
        <w:pStyle w:val="BodyText"/>
        <w:numPr>
          <w:ilvl w:val="0"/>
          <w:numId w:val="17"/>
        </w:numPr>
        <w:spacing w:after="120"/>
        <w:ind w:left="360"/>
        <w:rPr>
          <w:rFonts w:ascii="Times New Roman" w:hAnsi="Times New Roman" w:cs="Times New Roman"/>
          <w:b/>
          <w:szCs w:val="22"/>
        </w:rPr>
      </w:pPr>
      <w:r w:rsidRPr="008212FE">
        <w:rPr>
          <w:rFonts w:ascii="Times New Roman" w:hAnsi="Times New Roman" w:cs="Times New Roman"/>
          <w:szCs w:val="22"/>
        </w:rPr>
        <w:t>Bidders shall indicate their rates in clear/visible figures as well as in words and shall not alter/overwrite/make cutting in the quotation. In case of a mismatch, the rates written in words will prevail. Usage of “White ink” to erase and then rewrite the rates will not be accepted. Bidders are advised to strike out wrong entries and rewrite clearly beside them. In such cases, the bidder shall have to sign and place their official seal for every corrected entry.</w:t>
      </w:r>
    </w:p>
    <w:p w14:paraId="1AF80FC4" w14:textId="77777777" w:rsidR="009B66D9" w:rsidRPr="008212FE" w:rsidRDefault="009B66D9" w:rsidP="00E25631">
      <w:pPr>
        <w:pStyle w:val="BodyText"/>
        <w:numPr>
          <w:ilvl w:val="0"/>
          <w:numId w:val="17"/>
        </w:numPr>
        <w:spacing w:after="120"/>
        <w:ind w:left="360"/>
        <w:rPr>
          <w:rFonts w:ascii="Times New Roman" w:hAnsi="Times New Roman" w:cs="Times New Roman"/>
          <w:b/>
          <w:szCs w:val="22"/>
        </w:rPr>
      </w:pPr>
      <w:r w:rsidRPr="008212FE">
        <w:rPr>
          <w:rFonts w:ascii="Times New Roman" w:hAnsi="Times New Roman" w:cs="Times New Roman"/>
          <w:b/>
          <w:szCs w:val="22"/>
        </w:rPr>
        <w:t>Documents to be attached:</w:t>
      </w:r>
      <w:r w:rsidRPr="008212FE">
        <w:rPr>
          <w:rFonts w:ascii="Times New Roman" w:hAnsi="Times New Roman" w:cs="Times New Roman"/>
          <w:szCs w:val="22"/>
        </w:rPr>
        <w:t xml:space="preserve"> The Bidder should submit following documents along with the technical bid in </w:t>
      </w:r>
      <w:r w:rsidRPr="008212FE">
        <w:rPr>
          <w:rFonts w:ascii="Times New Roman" w:hAnsi="Times New Roman" w:cs="Times New Roman"/>
          <w:b/>
          <w:bCs/>
          <w:szCs w:val="22"/>
        </w:rPr>
        <w:t>Annexure-</w:t>
      </w:r>
      <w:r w:rsidR="00E43BC6" w:rsidRPr="008212FE">
        <w:rPr>
          <w:rFonts w:ascii="Times New Roman" w:hAnsi="Times New Roman" w:cs="Times New Roman"/>
          <w:b/>
          <w:bCs/>
          <w:szCs w:val="22"/>
        </w:rPr>
        <w:t>II</w:t>
      </w:r>
      <w:r w:rsidRPr="008212FE">
        <w:rPr>
          <w:rFonts w:ascii="Times New Roman" w:hAnsi="Times New Roman" w:cs="Times New Roman"/>
          <w:szCs w:val="22"/>
        </w:rPr>
        <w:t>:</w:t>
      </w:r>
    </w:p>
    <w:p w14:paraId="3981818F" w14:textId="77777777" w:rsidR="00967F84" w:rsidRPr="008212FE" w:rsidRDefault="00967F84" w:rsidP="00EF5530">
      <w:pPr>
        <w:pStyle w:val="BodyText"/>
        <w:numPr>
          <w:ilvl w:val="1"/>
          <w:numId w:val="17"/>
        </w:numPr>
        <w:spacing w:after="120"/>
        <w:ind w:left="720"/>
        <w:rPr>
          <w:rFonts w:ascii="Times New Roman" w:hAnsi="Times New Roman" w:cs="Times New Roman"/>
          <w:b/>
          <w:szCs w:val="22"/>
        </w:rPr>
      </w:pPr>
      <w:r w:rsidRPr="008212FE">
        <w:rPr>
          <w:rFonts w:ascii="Times New Roman" w:hAnsi="Times New Roman" w:cs="Times New Roman"/>
        </w:rPr>
        <w:t xml:space="preserve">Affidavit stating that the Agency has not been blacklisted in the past by any Government and Non-Government organization(s)/ Autonomous Institutes/ Public Sector and Private Sector Undertakings and no case is pending against any contract </w:t>
      </w:r>
      <w:proofErr w:type="gramStart"/>
      <w:r w:rsidRPr="008212FE">
        <w:rPr>
          <w:rFonts w:ascii="Times New Roman" w:hAnsi="Times New Roman" w:cs="Times New Roman"/>
        </w:rPr>
        <w:t>and also</w:t>
      </w:r>
      <w:proofErr w:type="gramEnd"/>
      <w:r w:rsidRPr="008212FE">
        <w:rPr>
          <w:rFonts w:ascii="Times New Roman" w:hAnsi="Times New Roman" w:cs="Times New Roman"/>
        </w:rPr>
        <w:t xml:space="preserve"> to state that there is no </w:t>
      </w:r>
      <w:r w:rsidRPr="008212FE">
        <w:rPr>
          <w:rFonts w:ascii="Times New Roman" w:hAnsi="Times New Roman" w:cs="Times New Roman"/>
        </w:rPr>
        <w:lastRenderedPageBreak/>
        <w:t>vigilance/CBI case pending against the Firm/Agency. The affidavit is to be duly executed before the Notary Public or Magistrate First Class on a non-judicial stamp paper of INR 10/- (Rupees Ten) only.</w:t>
      </w:r>
    </w:p>
    <w:p w14:paraId="38541CFF" w14:textId="77777777" w:rsidR="009E5E00" w:rsidRPr="008212FE" w:rsidRDefault="009E5E00" w:rsidP="00EF5530">
      <w:pPr>
        <w:pStyle w:val="BodyText"/>
        <w:numPr>
          <w:ilvl w:val="1"/>
          <w:numId w:val="17"/>
        </w:numPr>
        <w:spacing w:after="120"/>
        <w:ind w:left="720"/>
        <w:rPr>
          <w:rFonts w:ascii="Times New Roman" w:hAnsi="Times New Roman" w:cs="Times New Roman"/>
          <w:b/>
          <w:szCs w:val="22"/>
        </w:rPr>
      </w:pPr>
      <w:r w:rsidRPr="008212FE">
        <w:rPr>
          <w:rFonts w:ascii="Times New Roman" w:hAnsi="Times New Roman" w:cs="Times New Roman"/>
          <w:szCs w:val="22"/>
        </w:rPr>
        <w:t>A certificate from the bidder that all the terms and conditions of the tender are acceptable to him.</w:t>
      </w:r>
    </w:p>
    <w:p w14:paraId="0DE93882" w14:textId="77777777" w:rsidR="009B66D9" w:rsidRPr="008212FE" w:rsidRDefault="009B66D9" w:rsidP="00EF5530">
      <w:pPr>
        <w:pStyle w:val="BodyText"/>
        <w:numPr>
          <w:ilvl w:val="1"/>
          <w:numId w:val="17"/>
        </w:numPr>
        <w:spacing w:after="120"/>
        <w:ind w:left="720"/>
        <w:rPr>
          <w:rFonts w:ascii="Times New Roman" w:hAnsi="Times New Roman" w:cs="Times New Roman"/>
          <w:b/>
          <w:szCs w:val="22"/>
        </w:rPr>
      </w:pPr>
      <w:r w:rsidRPr="008212FE">
        <w:rPr>
          <w:rFonts w:ascii="Times New Roman" w:hAnsi="Times New Roman" w:cs="Times New Roman"/>
          <w:szCs w:val="22"/>
        </w:rPr>
        <w:t>Experience certificates or service orders for providing transport service to Govt./ Govt. undertakings.</w:t>
      </w:r>
    </w:p>
    <w:p w14:paraId="47298CD9" w14:textId="77777777" w:rsidR="009B66D9" w:rsidRPr="008212FE" w:rsidRDefault="009B66D9" w:rsidP="00EF5530">
      <w:pPr>
        <w:pStyle w:val="BodyText"/>
        <w:numPr>
          <w:ilvl w:val="1"/>
          <w:numId w:val="17"/>
        </w:numPr>
        <w:spacing w:after="120"/>
        <w:ind w:left="720"/>
        <w:rPr>
          <w:rFonts w:ascii="Times New Roman" w:hAnsi="Times New Roman" w:cs="Times New Roman"/>
          <w:b/>
          <w:szCs w:val="22"/>
        </w:rPr>
      </w:pPr>
      <w:r w:rsidRPr="008212FE">
        <w:rPr>
          <w:rFonts w:ascii="Times New Roman" w:hAnsi="Times New Roman" w:cs="Times New Roman"/>
          <w:szCs w:val="22"/>
        </w:rPr>
        <w:t>Copy of relevant registration documents certifying its entity as a proprietorship/ partnership/ company.</w:t>
      </w:r>
    </w:p>
    <w:p w14:paraId="200D2E76" w14:textId="14ADE545" w:rsidR="009B66D9" w:rsidRPr="008212FE" w:rsidRDefault="009B66D9" w:rsidP="00EF5530">
      <w:pPr>
        <w:pStyle w:val="BodyText"/>
        <w:numPr>
          <w:ilvl w:val="1"/>
          <w:numId w:val="17"/>
        </w:numPr>
        <w:spacing w:after="120"/>
        <w:ind w:left="720"/>
        <w:rPr>
          <w:rFonts w:ascii="Times New Roman" w:hAnsi="Times New Roman" w:cs="Times New Roman"/>
          <w:b/>
          <w:szCs w:val="22"/>
        </w:rPr>
      </w:pPr>
      <w:r w:rsidRPr="008212FE">
        <w:rPr>
          <w:rFonts w:ascii="Times New Roman" w:hAnsi="Times New Roman" w:cs="Times New Roman"/>
          <w:szCs w:val="22"/>
        </w:rPr>
        <w:t xml:space="preserve">Certificates from the E.S.I. &amp; the E.P.F. for employees of the </w:t>
      </w:r>
      <w:r w:rsidR="004A10B4" w:rsidRPr="008212FE">
        <w:rPr>
          <w:rFonts w:ascii="Times New Roman" w:hAnsi="Times New Roman" w:cs="Times New Roman"/>
          <w:szCs w:val="22"/>
        </w:rPr>
        <w:t>Contractor/ Agency</w:t>
      </w:r>
      <w:r w:rsidRPr="008212FE">
        <w:rPr>
          <w:rFonts w:ascii="Times New Roman" w:hAnsi="Times New Roman" w:cs="Times New Roman"/>
          <w:szCs w:val="22"/>
        </w:rPr>
        <w:t xml:space="preserve"> (if applicable)</w:t>
      </w:r>
      <w:r w:rsidR="009E5E00" w:rsidRPr="008212FE">
        <w:rPr>
          <w:rFonts w:ascii="Times New Roman" w:hAnsi="Times New Roman" w:cs="Times New Roman"/>
          <w:szCs w:val="22"/>
        </w:rPr>
        <w:t>.</w:t>
      </w:r>
    </w:p>
    <w:p w14:paraId="6E41449B" w14:textId="383475D8" w:rsidR="005604BD" w:rsidRPr="008212FE" w:rsidRDefault="005604BD" w:rsidP="00EF5530">
      <w:pPr>
        <w:pStyle w:val="BodyText"/>
        <w:numPr>
          <w:ilvl w:val="1"/>
          <w:numId w:val="17"/>
        </w:numPr>
        <w:spacing w:after="120"/>
        <w:ind w:left="720"/>
        <w:rPr>
          <w:rFonts w:ascii="Times New Roman" w:hAnsi="Times New Roman" w:cs="Times New Roman"/>
          <w:bCs/>
          <w:szCs w:val="22"/>
        </w:rPr>
      </w:pPr>
      <w:r w:rsidRPr="008212FE">
        <w:rPr>
          <w:rFonts w:ascii="Times New Roman" w:hAnsi="Times New Roman" w:cs="Times New Roman"/>
          <w:bCs/>
          <w:szCs w:val="22"/>
        </w:rPr>
        <w:t>Copies of Income Tax Returns and Audited Balance Sheet of the last 3 (three) Financial Years?</w:t>
      </w:r>
    </w:p>
    <w:p w14:paraId="4F99AA52" w14:textId="2033EA6B" w:rsidR="00215124" w:rsidRPr="008212FE" w:rsidRDefault="00215124" w:rsidP="00EF5530">
      <w:pPr>
        <w:pStyle w:val="BodyText"/>
        <w:numPr>
          <w:ilvl w:val="1"/>
          <w:numId w:val="17"/>
        </w:numPr>
        <w:spacing w:after="120"/>
        <w:ind w:left="720"/>
        <w:rPr>
          <w:rFonts w:ascii="Times New Roman" w:hAnsi="Times New Roman" w:cs="Times New Roman"/>
          <w:bCs/>
          <w:szCs w:val="22"/>
        </w:rPr>
      </w:pPr>
      <w:r w:rsidRPr="008212FE">
        <w:rPr>
          <w:rFonts w:ascii="Times New Roman" w:hAnsi="Times New Roman" w:cs="Times New Roman"/>
          <w:bCs/>
          <w:szCs w:val="22"/>
        </w:rPr>
        <w:t>Copies of Annual Turnover Certificates of last three financial years duly certified by a Chartered Accountant?</w:t>
      </w:r>
    </w:p>
    <w:p w14:paraId="34BC1F3D" w14:textId="77777777" w:rsidR="009B66D9" w:rsidRPr="008212FE" w:rsidRDefault="009B66D9" w:rsidP="00E25631">
      <w:pPr>
        <w:pStyle w:val="BodyText"/>
        <w:numPr>
          <w:ilvl w:val="0"/>
          <w:numId w:val="17"/>
        </w:numPr>
        <w:spacing w:after="120"/>
        <w:ind w:left="360"/>
        <w:rPr>
          <w:rFonts w:ascii="Times New Roman" w:hAnsi="Times New Roman" w:cs="Times New Roman"/>
          <w:b/>
          <w:szCs w:val="22"/>
        </w:rPr>
      </w:pPr>
      <w:r w:rsidRPr="008212FE">
        <w:rPr>
          <w:rFonts w:ascii="Times New Roman" w:hAnsi="Times New Roman" w:cs="Times New Roman"/>
          <w:szCs w:val="22"/>
        </w:rPr>
        <w:t>All documents submitted should be self-attested with seal of the bidder.</w:t>
      </w:r>
    </w:p>
    <w:p w14:paraId="31BEDE12" w14:textId="38925BD0" w:rsidR="00226CFC" w:rsidRPr="008212FE" w:rsidRDefault="00226CFC" w:rsidP="00E25631">
      <w:pPr>
        <w:pStyle w:val="BodyText"/>
        <w:numPr>
          <w:ilvl w:val="0"/>
          <w:numId w:val="17"/>
        </w:numPr>
        <w:spacing w:after="120"/>
        <w:ind w:left="360"/>
        <w:rPr>
          <w:rFonts w:ascii="Times New Roman" w:hAnsi="Times New Roman" w:cs="Times New Roman"/>
          <w:bCs/>
          <w:szCs w:val="22"/>
        </w:rPr>
      </w:pPr>
      <w:r w:rsidRPr="008212FE">
        <w:rPr>
          <w:rFonts w:ascii="Times New Roman" w:hAnsi="Times New Roman" w:cs="Times New Roman"/>
          <w:b/>
          <w:szCs w:val="22"/>
          <w:lang w:val="en-IN"/>
        </w:rPr>
        <w:t>Submission of Compliance Certificate:</w:t>
      </w:r>
      <w:r w:rsidRPr="008212FE">
        <w:rPr>
          <w:rFonts w:ascii="Times New Roman" w:hAnsi="Times New Roman" w:cs="Times New Roman"/>
          <w:bCs/>
          <w:szCs w:val="22"/>
          <w:lang w:val="en-IN"/>
        </w:rPr>
        <w:t xml:space="preserve"> Duly filled and signed Compliance Certificate (as per format at Annexure-</w:t>
      </w:r>
      <w:r w:rsidR="008E58CD" w:rsidRPr="008212FE">
        <w:rPr>
          <w:rFonts w:ascii="Times New Roman" w:hAnsi="Times New Roman" w:cs="Times New Roman"/>
          <w:bCs/>
          <w:szCs w:val="22"/>
          <w:lang w:val="en-IN"/>
        </w:rPr>
        <w:t>4</w:t>
      </w:r>
      <w:r w:rsidRPr="008212FE">
        <w:rPr>
          <w:rFonts w:ascii="Times New Roman" w:hAnsi="Times New Roman" w:cs="Times New Roman"/>
          <w:bCs/>
          <w:szCs w:val="22"/>
          <w:lang w:val="en-IN"/>
        </w:rPr>
        <w:t>) must be submitted along with the Technical bid failing which the quotation shall not be considered.</w:t>
      </w:r>
    </w:p>
    <w:p w14:paraId="15F500D3" w14:textId="45B253D9" w:rsidR="00FB5277" w:rsidRPr="008212FE" w:rsidRDefault="00FB5277" w:rsidP="00E25631">
      <w:pPr>
        <w:pStyle w:val="BodyText"/>
        <w:numPr>
          <w:ilvl w:val="0"/>
          <w:numId w:val="17"/>
        </w:numPr>
        <w:spacing w:after="120"/>
        <w:ind w:left="360"/>
        <w:rPr>
          <w:rFonts w:ascii="Times New Roman" w:hAnsi="Times New Roman" w:cs="Times New Roman"/>
          <w:b/>
          <w:szCs w:val="22"/>
        </w:rPr>
      </w:pPr>
      <w:r w:rsidRPr="008212FE">
        <w:rPr>
          <w:rFonts w:ascii="Times New Roman" w:hAnsi="Times New Roman" w:cs="Times New Roman"/>
          <w:b/>
          <w:szCs w:val="22"/>
        </w:rPr>
        <w:t xml:space="preserve">The distance </w:t>
      </w:r>
      <w:r w:rsidRPr="008212FE">
        <w:rPr>
          <w:rFonts w:ascii="Times New Roman" w:hAnsi="Times New Roman" w:cs="Times New Roman"/>
          <w:b/>
          <w:bCs/>
          <w:szCs w:val="22"/>
        </w:rPr>
        <w:t>between Hostels and NIT Meghalaya, Bijni Complex, Laitumkhrah is given in Annexure – 5.</w:t>
      </w:r>
    </w:p>
    <w:p w14:paraId="30072DBE" w14:textId="04644699" w:rsidR="009B66D9" w:rsidRPr="008212FE" w:rsidRDefault="009B66D9" w:rsidP="00E25631">
      <w:pPr>
        <w:pStyle w:val="BodyText"/>
        <w:numPr>
          <w:ilvl w:val="0"/>
          <w:numId w:val="17"/>
        </w:numPr>
        <w:spacing w:after="120"/>
        <w:ind w:left="360"/>
        <w:rPr>
          <w:rFonts w:ascii="Times New Roman" w:hAnsi="Times New Roman" w:cs="Times New Roman"/>
          <w:b/>
          <w:szCs w:val="22"/>
        </w:rPr>
      </w:pPr>
      <w:r w:rsidRPr="008212FE">
        <w:rPr>
          <w:rFonts w:ascii="Times New Roman" w:hAnsi="Times New Roman" w:cs="Times New Roman"/>
          <w:szCs w:val="22"/>
        </w:rPr>
        <w:t xml:space="preserve">Bidder must unconditionally accept all terms and conditions stipulated in the tender document and all pages of the bid including all enclosures should be numbered and must be duly filled in, </w:t>
      </w:r>
      <w:proofErr w:type="gramStart"/>
      <w:r w:rsidRPr="008212FE">
        <w:rPr>
          <w:rFonts w:ascii="Times New Roman" w:hAnsi="Times New Roman" w:cs="Times New Roman"/>
          <w:szCs w:val="22"/>
        </w:rPr>
        <w:t>signed</w:t>
      </w:r>
      <w:proofErr w:type="gramEnd"/>
      <w:r w:rsidRPr="008212FE">
        <w:rPr>
          <w:rFonts w:ascii="Times New Roman" w:hAnsi="Times New Roman" w:cs="Times New Roman"/>
          <w:szCs w:val="22"/>
        </w:rPr>
        <w:t xml:space="preserve"> and stamped by the bidder or his authorized representative. Offers received without signature and seal on all pages are liable to be rejected.</w:t>
      </w:r>
    </w:p>
    <w:p w14:paraId="1E72AFE9" w14:textId="77777777" w:rsidR="009B66D9" w:rsidRPr="008212FE" w:rsidRDefault="009B66D9" w:rsidP="00E25631">
      <w:pPr>
        <w:pStyle w:val="BodyText"/>
        <w:numPr>
          <w:ilvl w:val="0"/>
          <w:numId w:val="17"/>
        </w:numPr>
        <w:spacing w:after="120"/>
        <w:ind w:left="360"/>
        <w:rPr>
          <w:rFonts w:ascii="Times New Roman" w:hAnsi="Times New Roman" w:cs="Times New Roman"/>
          <w:b/>
          <w:szCs w:val="22"/>
        </w:rPr>
      </w:pPr>
      <w:r w:rsidRPr="008212FE">
        <w:rPr>
          <w:rFonts w:ascii="Times New Roman" w:hAnsi="Times New Roman" w:cs="Times New Roman"/>
          <w:b/>
          <w:color w:val="000000"/>
          <w:szCs w:val="22"/>
        </w:rPr>
        <w:t xml:space="preserve">Conditional tenders not acceptable:  </w:t>
      </w:r>
      <w:r w:rsidRPr="008212FE">
        <w:rPr>
          <w:rFonts w:ascii="Times New Roman" w:hAnsi="Times New Roman" w:cs="Times New Roman"/>
          <w:color w:val="000000"/>
          <w:szCs w:val="22"/>
        </w:rPr>
        <w:t>All the terms and conditions mentioned herein must be strictly adhered to by all the bidding Agencies. Conditional tenders shall not be accepted on any ground and shall be rejected straightway. Conditions mentioned in the tender bids submitted by vendors will not be binding on NIT Meghalaya.</w:t>
      </w:r>
    </w:p>
    <w:p w14:paraId="30D347FA" w14:textId="77777777" w:rsidR="009B66D9" w:rsidRPr="008212FE" w:rsidRDefault="009B66D9" w:rsidP="00E25631">
      <w:pPr>
        <w:pStyle w:val="BodyText"/>
        <w:numPr>
          <w:ilvl w:val="0"/>
          <w:numId w:val="17"/>
        </w:numPr>
        <w:spacing w:after="120"/>
        <w:ind w:left="360"/>
        <w:rPr>
          <w:rFonts w:ascii="Times New Roman" w:hAnsi="Times New Roman" w:cs="Times New Roman"/>
          <w:b/>
          <w:szCs w:val="22"/>
        </w:rPr>
      </w:pPr>
      <w:r w:rsidRPr="008212FE">
        <w:rPr>
          <w:rFonts w:ascii="Times New Roman" w:hAnsi="Times New Roman" w:cs="Times New Roman"/>
          <w:b/>
          <w:bCs/>
          <w:szCs w:val="22"/>
        </w:rPr>
        <w:t xml:space="preserve">Subcontracting not allowed: </w:t>
      </w:r>
      <w:r w:rsidRPr="008212FE">
        <w:rPr>
          <w:rFonts w:ascii="Times New Roman" w:hAnsi="Times New Roman" w:cs="Times New Roman"/>
          <w:szCs w:val="22"/>
        </w:rPr>
        <w:t xml:space="preserve">The successful bidder shall not subcontract, </w:t>
      </w:r>
      <w:proofErr w:type="gramStart"/>
      <w:r w:rsidRPr="008212FE">
        <w:rPr>
          <w:rFonts w:ascii="Times New Roman" w:hAnsi="Times New Roman" w:cs="Times New Roman"/>
          <w:szCs w:val="22"/>
        </w:rPr>
        <w:t>transfer</w:t>
      </w:r>
      <w:proofErr w:type="gramEnd"/>
      <w:r w:rsidRPr="008212FE">
        <w:rPr>
          <w:rFonts w:ascii="Times New Roman" w:hAnsi="Times New Roman" w:cs="Times New Roman"/>
          <w:szCs w:val="22"/>
        </w:rPr>
        <w:t xml:space="preserve"> or assign the task to any other agency without the previous written approval of NIT Meghalaya. In case the </w:t>
      </w:r>
      <w:r w:rsidR="00A27DCA" w:rsidRPr="008212FE">
        <w:rPr>
          <w:rFonts w:ascii="Times New Roman" w:hAnsi="Times New Roman" w:cs="Times New Roman"/>
          <w:szCs w:val="22"/>
        </w:rPr>
        <w:t>Contractor</w:t>
      </w:r>
      <w:r w:rsidRPr="008212FE">
        <w:rPr>
          <w:rFonts w:ascii="Times New Roman" w:hAnsi="Times New Roman" w:cs="Times New Roman"/>
          <w:szCs w:val="22"/>
        </w:rPr>
        <w:t xml:space="preserve"> contravenes this condition, NIT Meghalaya shall be entitled to place the contract elsewhere at the cost and risk of </w:t>
      </w:r>
      <w:r w:rsidR="00A27DCA" w:rsidRPr="008212FE">
        <w:rPr>
          <w:rFonts w:ascii="Times New Roman" w:hAnsi="Times New Roman" w:cs="Times New Roman"/>
          <w:szCs w:val="22"/>
        </w:rPr>
        <w:t xml:space="preserve">Contractor </w:t>
      </w:r>
      <w:r w:rsidRPr="008212FE">
        <w:rPr>
          <w:rFonts w:ascii="Times New Roman" w:hAnsi="Times New Roman" w:cs="Times New Roman"/>
          <w:szCs w:val="22"/>
        </w:rPr>
        <w:t>and all expenses borne on this account shall be recovered from them.</w:t>
      </w:r>
    </w:p>
    <w:p w14:paraId="347CFC7D" w14:textId="0785E793" w:rsidR="009B66D9" w:rsidRPr="008212FE" w:rsidRDefault="00534DBC" w:rsidP="00E25631">
      <w:pPr>
        <w:pStyle w:val="BodyText"/>
        <w:numPr>
          <w:ilvl w:val="0"/>
          <w:numId w:val="17"/>
        </w:numPr>
        <w:spacing w:after="120"/>
        <w:ind w:left="360"/>
        <w:rPr>
          <w:rFonts w:ascii="Times New Roman" w:hAnsi="Times New Roman" w:cs="Times New Roman"/>
          <w:b/>
          <w:szCs w:val="22"/>
        </w:rPr>
      </w:pPr>
      <w:r w:rsidRPr="008212FE">
        <w:rPr>
          <w:rFonts w:ascii="Times New Roman" w:hAnsi="Times New Roman" w:cs="Times New Roman"/>
          <w:b/>
          <w:color w:val="000000"/>
          <w:szCs w:val="22"/>
        </w:rPr>
        <w:t xml:space="preserve">TDS @ 2% shall be deducted by the Institute under Section 51 of the GST Act, 2017 </w:t>
      </w:r>
      <w:r w:rsidR="005338A3" w:rsidRPr="008212FE">
        <w:rPr>
          <w:rFonts w:ascii="Times New Roman" w:hAnsi="Times New Roman" w:cs="Times New Roman"/>
          <w:b/>
          <w:color w:val="000000"/>
          <w:szCs w:val="22"/>
        </w:rPr>
        <w:t>when</w:t>
      </w:r>
      <w:r w:rsidRPr="008212FE">
        <w:rPr>
          <w:rFonts w:ascii="Times New Roman" w:hAnsi="Times New Roman" w:cs="Times New Roman"/>
          <w:b/>
          <w:color w:val="000000"/>
          <w:szCs w:val="22"/>
        </w:rPr>
        <w:t xml:space="preserve"> the value of your </w:t>
      </w:r>
      <w:r w:rsidR="005338A3" w:rsidRPr="008212FE">
        <w:rPr>
          <w:rFonts w:ascii="Times New Roman" w:hAnsi="Times New Roman" w:cs="Times New Roman"/>
          <w:b/>
          <w:color w:val="000000"/>
          <w:szCs w:val="22"/>
        </w:rPr>
        <w:t>service</w:t>
      </w:r>
      <w:r w:rsidRPr="008212FE">
        <w:rPr>
          <w:rFonts w:ascii="Times New Roman" w:hAnsi="Times New Roman" w:cs="Times New Roman"/>
          <w:b/>
          <w:color w:val="000000"/>
          <w:szCs w:val="22"/>
        </w:rPr>
        <w:t xml:space="preserve"> exceeds Rs. 2.5 Lakhs. The GST-TDS registration of NIT Meghalaya is “17SHLN01494DIDQ” for reference.</w:t>
      </w:r>
    </w:p>
    <w:p w14:paraId="7683798C" w14:textId="008CC47C" w:rsidR="009B66D9" w:rsidRPr="008212FE" w:rsidRDefault="009B66D9" w:rsidP="00E25631">
      <w:pPr>
        <w:pStyle w:val="BodyText"/>
        <w:numPr>
          <w:ilvl w:val="0"/>
          <w:numId w:val="17"/>
        </w:numPr>
        <w:spacing w:after="120"/>
        <w:ind w:left="360"/>
        <w:rPr>
          <w:rFonts w:ascii="Times New Roman" w:hAnsi="Times New Roman" w:cs="Times New Roman"/>
          <w:b/>
          <w:szCs w:val="22"/>
        </w:rPr>
      </w:pPr>
      <w:r w:rsidRPr="008212FE">
        <w:rPr>
          <w:rFonts w:ascii="Times New Roman" w:hAnsi="Times New Roman" w:cs="Times New Roman"/>
          <w:szCs w:val="22"/>
        </w:rPr>
        <w:t xml:space="preserve">Non-tribal bidder / Outsourcing Agency, etc., who do not possess valid </w:t>
      </w:r>
      <w:r w:rsidR="00956FE2" w:rsidRPr="008212FE">
        <w:rPr>
          <w:rFonts w:ascii="Times New Roman" w:hAnsi="Times New Roman" w:cs="Times New Roman"/>
          <w:szCs w:val="22"/>
        </w:rPr>
        <w:t>Trading L</w:t>
      </w:r>
      <w:r w:rsidRPr="008212FE">
        <w:rPr>
          <w:rFonts w:ascii="Times New Roman" w:hAnsi="Times New Roman" w:cs="Times New Roman"/>
          <w:szCs w:val="22"/>
        </w:rPr>
        <w:t xml:space="preserve">icense issued by Khasi Hills Autonomous District Council, Shillong, where applicable, if awarded the contract, are to produce a copy of the </w:t>
      </w:r>
      <w:r w:rsidR="00956FE2" w:rsidRPr="008212FE">
        <w:rPr>
          <w:rFonts w:ascii="Times New Roman" w:hAnsi="Times New Roman" w:cs="Times New Roman"/>
          <w:szCs w:val="22"/>
        </w:rPr>
        <w:t>license</w:t>
      </w:r>
      <w:r w:rsidRPr="008212FE">
        <w:rPr>
          <w:rFonts w:ascii="Times New Roman" w:hAnsi="Times New Roman" w:cs="Times New Roman"/>
          <w:szCs w:val="22"/>
        </w:rPr>
        <w:t xml:space="preserve"> within one month from the date of written order issued by NIT Meghalaya.</w:t>
      </w:r>
      <w:r w:rsidR="002F40AA" w:rsidRPr="008212FE">
        <w:rPr>
          <w:rFonts w:ascii="Times New Roman" w:hAnsi="Times New Roman" w:cs="Times New Roman"/>
          <w:szCs w:val="22"/>
        </w:rPr>
        <w:t xml:space="preserve"> </w:t>
      </w:r>
      <w:r w:rsidR="005B0D07" w:rsidRPr="008212FE">
        <w:rPr>
          <w:rFonts w:ascii="Times New Roman" w:hAnsi="Times New Roman" w:cs="Times New Roman"/>
          <w:szCs w:val="22"/>
        </w:rPr>
        <w:t xml:space="preserve"> If the bidder/agency fails to produce the valid Trading License within the stipulated time, their contract will be automatically </w:t>
      </w:r>
      <w:proofErr w:type="gramStart"/>
      <w:r w:rsidR="005B0D07" w:rsidRPr="008212FE">
        <w:rPr>
          <w:rFonts w:ascii="Times New Roman" w:hAnsi="Times New Roman" w:cs="Times New Roman"/>
          <w:szCs w:val="22"/>
        </w:rPr>
        <w:t>cancelled</w:t>
      </w:r>
      <w:proofErr w:type="gramEnd"/>
      <w:r w:rsidR="005B0D07" w:rsidRPr="008212FE">
        <w:rPr>
          <w:rFonts w:ascii="Times New Roman" w:hAnsi="Times New Roman" w:cs="Times New Roman"/>
          <w:szCs w:val="22"/>
        </w:rPr>
        <w:t xml:space="preserve"> and the contract shall be offered to the L2 bidder/agency.</w:t>
      </w:r>
      <w:r w:rsidR="00E52E8B" w:rsidRPr="008212FE">
        <w:rPr>
          <w:rFonts w:ascii="Times New Roman" w:hAnsi="Times New Roman" w:cs="Times New Roman"/>
          <w:szCs w:val="22"/>
        </w:rPr>
        <w:t xml:space="preserve"> The bidder/agency will be allowed to continue only till the L2 bidder starts providing the service to the Institute. NIT Meghalaya shall in no way be liable for cancellation of the contract for failure to produce the valid Trading License from the KHADC.</w:t>
      </w:r>
    </w:p>
    <w:p w14:paraId="335A7B40" w14:textId="560C3A92" w:rsidR="009F7795" w:rsidRPr="008212FE" w:rsidRDefault="009F7795" w:rsidP="00E25631">
      <w:pPr>
        <w:pStyle w:val="BodyText"/>
        <w:numPr>
          <w:ilvl w:val="0"/>
          <w:numId w:val="17"/>
        </w:numPr>
        <w:spacing w:after="120"/>
        <w:ind w:left="360"/>
        <w:rPr>
          <w:rFonts w:ascii="Times New Roman" w:hAnsi="Times New Roman" w:cs="Times New Roman"/>
          <w:b/>
          <w:bCs/>
          <w:szCs w:val="22"/>
        </w:rPr>
      </w:pPr>
      <w:r w:rsidRPr="008212FE">
        <w:rPr>
          <w:rFonts w:ascii="Times New Roman" w:hAnsi="Times New Roman" w:cs="Times New Roman"/>
          <w:b/>
          <w:bCs/>
          <w:szCs w:val="22"/>
        </w:rPr>
        <w:t xml:space="preserve">The ages shall not be more than </w:t>
      </w:r>
      <w:r w:rsidR="00921A62" w:rsidRPr="008212FE">
        <w:rPr>
          <w:rFonts w:ascii="Times New Roman" w:hAnsi="Times New Roman" w:cs="Times New Roman"/>
          <w:b/>
          <w:bCs/>
          <w:szCs w:val="22"/>
        </w:rPr>
        <w:t>7 (seven)</w:t>
      </w:r>
      <w:r w:rsidRPr="008212FE">
        <w:rPr>
          <w:rFonts w:ascii="Times New Roman" w:hAnsi="Times New Roman" w:cs="Times New Roman"/>
          <w:b/>
          <w:bCs/>
          <w:szCs w:val="22"/>
        </w:rPr>
        <w:t xml:space="preserve"> years </w:t>
      </w:r>
      <w:r w:rsidR="00872394" w:rsidRPr="008212FE">
        <w:rPr>
          <w:rFonts w:ascii="Times New Roman" w:hAnsi="Times New Roman" w:cs="Times New Roman"/>
          <w:b/>
          <w:bCs/>
          <w:szCs w:val="22"/>
        </w:rPr>
        <w:t xml:space="preserve">for buses </w:t>
      </w:r>
      <w:r w:rsidRPr="008212FE">
        <w:rPr>
          <w:rFonts w:ascii="Times New Roman" w:hAnsi="Times New Roman" w:cs="Times New Roman"/>
          <w:b/>
          <w:bCs/>
          <w:szCs w:val="22"/>
        </w:rPr>
        <w:t xml:space="preserve">and not more than </w:t>
      </w:r>
      <w:r w:rsidR="00921A62" w:rsidRPr="008212FE">
        <w:rPr>
          <w:rFonts w:ascii="Times New Roman" w:hAnsi="Times New Roman" w:cs="Times New Roman"/>
          <w:b/>
          <w:bCs/>
          <w:szCs w:val="22"/>
        </w:rPr>
        <w:t>2 (two)</w:t>
      </w:r>
      <w:r w:rsidRPr="008212FE">
        <w:rPr>
          <w:rFonts w:ascii="Times New Roman" w:hAnsi="Times New Roman" w:cs="Times New Roman"/>
          <w:b/>
          <w:bCs/>
          <w:szCs w:val="22"/>
        </w:rPr>
        <w:t xml:space="preserve"> years</w:t>
      </w:r>
      <w:r w:rsidR="00872394" w:rsidRPr="008212FE">
        <w:rPr>
          <w:rFonts w:ascii="Times New Roman" w:hAnsi="Times New Roman" w:cs="Times New Roman"/>
          <w:b/>
          <w:bCs/>
          <w:szCs w:val="22"/>
        </w:rPr>
        <w:t xml:space="preserve"> for vehicles</w:t>
      </w:r>
      <w:r w:rsidRPr="008212FE">
        <w:rPr>
          <w:rFonts w:ascii="Times New Roman" w:hAnsi="Times New Roman" w:cs="Times New Roman"/>
          <w:b/>
          <w:bCs/>
          <w:szCs w:val="22"/>
        </w:rPr>
        <w:t xml:space="preserve">. In exceptional and emergency cases upto 10% of the total required number of buses will be allowed whose ages are </w:t>
      </w:r>
      <w:r w:rsidR="00921A62" w:rsidRPr="008212FE">
        <w:rPr>
          <w:rFonts w:ascii="Times New Roman" w:hAnsi="Times New Roman" w:cs="Times New Roman"/>
          <w:b/>
          <w:bCs/>
          <w:szCs w:val="22"/>
        </w:rPr>
        <w:t>7</w:t>
      </w:r>
      <w:r w:rsidRPr="008212FE">
        <w:rPr>
          <w:rFonts w:ascii="Times New Roman" w:hAnsi="Times New Roman" w:cs="Times New Roman"/>
          <w:b/>
          <w:bCs/>
          <w:szCs w:val="22"/>
        </w:rPr>
        <w:t xml:space="preserve"> years or above but below </w:t>
      </w:r>
      <w:r w:rsidR="00921A62" w:rsidRPr="008212FE">
        <w:rPr>
          <w:rFonts w:ascii="Times New Roman" w:hAnsi="Times New Roman" w:cs="Times New Roman"/>
          <w:b/>
          <w:bCs/>
          <w:szCs w:val="22"/>
        </w:rPr>
        <w:t>10</w:t>
      </w:r>
      <w:r w:rsidRPr="008212FE">
        <w:rPr>
          <w:rFonts w:ascii="Times New Roman" w:hAnsi="Times New Roman" w:cs="Times New Roman"/>
          <w:b/>
          <w:bCs/>
          <w:szCs w:val="22"/>
        </w:rPr>
        <w:t xml:space="preserve"> years.</w:t>
      </w:r>
    </w:p>
    <w:p w14:paraId="730819AF" w14:textId="77777777" w:rsidR="00115B44" w:rsidRPr="008212FE" w:rsidRDefault="00115B44">
      <w:pPr>
        <w:rPr>
          <w:b/>
          <w:bCs/>
          <w:sz w:val="22"/>
          <w:szCs w:val="22"/>
        </w:rPr>
      </w:pPr>
      <w:r w:rsidRPr="008212FE">
        <w:rPr>
          <w:b/>
          <w:bCs/>
          <w:szCs w:val="22"/>
        </w:rPr>
        <w:br w:type="page"/>
      </w:r>
    </w:p>
    <w:p w14:paraId="2CDAE92B" w14:textId="17FD7F44" w:rsidR="00D170D9" w:rsidRPr="008212FE" w:rsidRDefault="00D170D9" w:rsidP="00E25631">
      <w:pPr>
        <w:pStyle w:val="BodyText"/>
        <w:numPr>
          <w:ilvl w:val="0"/>
          <w:numId w:val="17"/>
        </w:numPr>
        <w:spacing w:after="120"/>
        <w:ind w:left="360"/>
        <w:rPr>
          <w:rFonts w:ascii="Times New Roman" w:hAnsi="Times New Roman" w:cs="Times New Roman"/>
          <w:b/>
          <w:szCs w:val="22"/>
        </w:rPr>
      </w:pPr>
      <w:r w:rsidRPr="008212FE">
        <w:rPr>
          <w:rFonts w:ascii="Times New Roman" w:hAnsi="Times New Roman" w:cs="Times New Roman"/>
          <w:b/>
          <w:bCs/>
          <w:szCs w:val="22"/>
        </w:rPr>
        <w:lastRenderedPageBreak/>
        <w:t>PENALTIES:</w:t>
      </w:r>
    </w:p>
    <w:p w14:paraId="652FF375" w14:textId="77777777" w:rsidR="00F010D7" w:rsidRPr="008212FE" w:rsidRDefault="00D170D9" w:rsidP="00956FE2">
      <w:pPr>
        <w:pStyle w:val="BodyText"/>
        <w:numPr>
          <w:ilvl w:val="1"/>
          <w:numId w:val="17"/>
        </w:numPr>
        <w:spacing w:after="120"/>
        <w:ind w:left="720"/>
        <w:rPr>
          <w:rFonts w:ascii="Times New Roman" w:hAnsi="Times New Roman" w:cs="Times New Roman"/>
          <w:b/>
          <w:szCs w:val="22"/>
        </w:rPr>
      </w:pPr>
      <w:r w:rsidRPr="008212FE">
        <w:rPr>
          <w:rFonts w:ascii="Times New Roman" w:hAnsi="Times New Roman" w:cs="Times New Roman"/>
          <w:szCs w:val="22"/>
        </w:rPr>
        <w:t xml:space="preserve">In case of break down, vehicles </w:t>
      </w:r>
      <w:proofErr w:type="gramStart"/>
      <w:r w:rsidRPr="008212FE">
        <w:rPr>
          <w:rFonts w:ascii="Times New Roman" w:hAnsi="Times New Roman" w:cs="Times New Roman"/>
          <w:szCs w:val="22"/>
        </w:rPr>
        <w:t>have to</w:t>
      </w:r>
      <w:proofErr w:type="gramEnd"/>
      <w:r w:rsidRPr="008212FE">
        <w:rPr>
          <w:rFonts w:ascii="Times New Roman" w:hAnsi="Times New Roman" w:cs="Times New Roman"/>
          <w:szCs w:val="22"/>
        </w:rPr>
        <w:t xml:space="preserve"> be replaced by other vehicle</w:t>
      </w:r>
      <w:r w:rsidR="00956FE2" w:rsidRPr="008212FE">
        <w:rPr>
          <w:rFonts w:ascii="Times New Roman" w:hAnsi="Times New Roman" w:cs="Times New Roman"/>
          <w:szCs w:val="22"/>
        </w:rPr>
        <w:t>,</w:t>
      </w:r>
      <w:r w:rsidRPr="008212FE">
        <w:rPr>
          <w:rFonts w:ascii="Times New Roman" w:hAnsi="Times New Roman" w:cs="Times New Roman"/>
          <w:szCs w:val="22"/>
        </w:rPr>
        <w:t xml:space="preserve"> </w:t>
      </w:r>
      <w:r w:rsidR="00956FE2" w:rsidRPr="008212FE">
        <w:rPr>
          <w:rFonts w:ascii="Times New Roman" w:hAnsi="Times New Roman" w:cs="Times New Roman"/>
          <w:szCs w:val="22"/>
        </w:rPr>
        <w:t xml:space="preserve">of the same make or higher, </w:t>
      </w:r>
      <w:r w:rsidRPr="008212FE">
        <w:rPr>
          <w:rFonts w:ascii="Times New Roman" w:hAnsi="Times New Roman" w:cs="Times New Roman"/>
          <w:szCs w:val="22"/>
        </w:rPr>
        <w:t xml:space="preserve">in good condition immediately or not more than one hour late. In case of non-availability of suitable </w:t>
      </w:r>
      <w:proofErr w:type="gramStart"/>
      <w:r w:rsidRPr="008212FE">
        <w:rPr>
          <w:rFonts w:ascii="Times New Roman" w:hAnsi="Times New Roman" w:cs="Times New Roman"/>
          <w:szCs w:val="22"/>
        </w:rPr>
        <w:t>vehicle</w:t>
      </w:r>
      <w:proofErr w:type="gramEnd"/>
      <w:r w:rsidRPr="008212FE">
        <w:rPr>
          <w:rFonts w:ascii="Times New Roman" w:hAnsi="Times New Roman" w:cs="Times New Roman"/>
          <w:szCs w:val="22"/>
        </w:rPr>
        <w:t xml:space="preserve"> a penalty of up to </w:t>
      </w:r>
      <w:r w:rsidR="00F010D7" w:rsidRPr="008212FE">
        <w:rPr>
          <w:rFonts w:ascii="Times New Roman" w:hAnsi="Times New Roman" w:cs="Times New Roman"/>
          <w:color w:val="000000"/>
        </w:rPr>
        <w:t>INR</w:t>
      </w:r>
      <w:r w:rsidR="00F010D7" w:rsidRPr="008212FE">
        <w:rPr>
          <w:rFonts w:ascii="Times New Roman" w:hAnsi="Times New Roman" w:cs="Times New Roman"/>
        </w:rPr>
        <w:t xml:space="preserve"> 1</w:t>
      </w:r>
      <w:r w:rsidR="00F010D7" w:rsidRPr="008212FE">
        <w:rPr>
          <w:rFonts w:ascii="Times New Roman" w:hAnsi="Times New Roman" w:cs="Times New Roman"/>
          <w:szCs w:val="22"/>
        </w:rPr>
        <w:t xml:space="preserve">,000/- (Rupees One thousand only) </w:t>
      </w:r>
      <w:r w:rsidRPr="008212FE">
        <w:rPr>
          <w:rFonts w:ascii="Times New Roman" w:hAnsi="Times New Roman" w:cs="Times New Roman"/>
          <w:szCs w:val="22"/>
        </w:rPr>
        <w:t xml:space="preserve">per day </w:t>
      </w:r>
      <w:r w:rsidR="00F010D7" w:rsidRPr="008212FE">
        <w:rPr>
          <w:rFonts w:ascii="Times New Roman" w:hAnsi="Times New Roman" w:cs="Times New Roman"/>
          <w:szCs w:val="22"/>
        </w:rPr>
        <w:t>shall</w:t>
      </w:r>
      <w:r w:rsidRPr="008212FE">
        <w:rPr>
          <w:rFonts w:ascii="Times New Roman" w:hAnsi="Times New Roman" w:cs="Times New Roman"/>
          <w:szCs w:val="22"/>
        </w:rPr>
        <w:t xml:space="preserve"> be imposed.</w:t>
      </w:r>
    </w:p>
    <w:p w14:paraId="7B9BAB5D" w14:textId="77777777" w:rsidR="00D170D9" w:rsidRPr="008212FE" w:rsidRDefault="00D170D9" w:rsidP="00956FE2">
      <w:pPr>
        <w:pStyle w:val="BodyText"/>
        <w:numPr>
          <w:ilvl w:val="1"/>
          <w:numId w:val="17"/>
        </w:numPr>
        <w:spacing w:after="120"/>
        <w:ind w:left="720"/>
        <w:rPr>
          <w:rFonts w:ascii="Times New Roman" w:hAnsi="Times New Roman" w:cs="Times New Roman"/>
          <w:b/>
          <w:szCs w:val="22"/>
        </w:rPr>
      </w:pPr>
      <w:r w:rsidRPr="008212FE">
        <w:rPr>
          <w:rFonts w:ascii="Times New Roman" w:hAnsi="Times New Roman" w:cs="Times New Roman"/>
          <w:szCs w:val="22"/>
        </w:rPr>
        <w:t xml:space="preserve">If the number of break down exceeds three times in a month, a penalty of </w:t>
      </w:r>
      <w:r w:rsidR="00F010D7" w:rsidRPr="008212FE">
        <w:rPr>
          <w:rFonts w:ascii="Times New Roman" w:hAnsi="Times New Roman" w:cs="Times New Roman"/>
          <w:color w:val="000000"/>
        </w:rPr>
        <w:t>INR</w:t>
      </w:r>
      <w:r w:rsidR="00F010D7" w:rsidRPr="008212FE">
        <w:rPr>
          <w:rFonts w:ascii="Times New Roman" w:hAnsi="Times New Roman" w:cs="Times New Roman"/>
        </w:rPr>
        <w:t xml:space="preserve"> 1</w:t>
      </w:r>
      <w:r w:rsidR="00F010D7" w:rsidRPr="008212FE">
        <w:rPr>
          <w:rFonts w:ascii="Times New Roman" w:hAnsi="Times New Roman" w:cs="Times New Roman"/>
          <w:szCs w:val="22"/>
        </w:rPr>
        <w:t xml:space="preserve">,000/- (Rupees One thousand only) per break down shall be imposed for the first month. If the vehicle breaks down </w:t>
      </w:r>
      <w:r w:rsidR="009E3058" w:rsidRPr="008212FE">
        <w:rPr>
          <w:rFonts w:ascii="Times New Roman" w:hAnsi="Times New Roman" w:cs="Times New Roman"/>
          <w:szCs w:val="22"/>
        </w:rPr>
        <w:t>two</w:t>
      </w:r>
      <w:r w:rsidR="00F010D7" w:rsidRPr="008212FE">
        <w:rPr>
          <w:rFonts w:ascii="Times New Roman" w:hAnsi="Times New Roman" w:cs="Times New Roman"/>
          <w:szCs w:val="22"/>
        </w:rPr>
        <w:t xml:space="preserve"> or more times again in the subsequent month, the vehicle shall be replaced forthwith, in addition to payment of penalty amounting to </w:t>
      </w:r>
      <w:r w:rsidR="00F010D7" w:rsidRPr="008212FE">
        <w:rPr>
          <w:rFonts w:ascii="Times New Roman" w:hAnsi="Times New Roman" w:cs="Times New Roman"/>
          <w:color w:val="000000"/>
        </w:rPr>
        <w:t>INR</w:t>
      </w:r>
      <w:r w:rsidR="00F010D7" w:rsidRPr="008212FE">
        <w:rPr>
          <w:rFonts w:ascii="Times New Roman" w:hAnsi="Times New Roman" w:cs="Times New Roman"/>
        </w:rPr>
        <w:t xml:space="preserve"> 1</w:t>
      </w:r>
      <w:r w:rsidR="00F010D7" w:rsidRPr="008212FE">
        <w:rPr>
          <w:rFonts w:ascii="Times New Roman" w:hAnsi="Times New Roman" w:cs="Times New Roman"/>
          <w:szCs w:val="22"/>
        </w:rPr>
        <w:t>,000/- (Rupees One thousand only) per break down.</w:t>
      </w:r>
    </w:p>
    <w:p w14:paraId="1E0A0327" w14:textId="77777777" w:rsidR="00B04DBC" w:rsidRPr="008212FE" w:rsidRDefault="00B04DBC" w:rsidP="00956FE2">
      <w:pPr>
        <w:pStyle w:val="BodyText"/>
        <w:numPr>
          <w:ilvl w:val="1"/>
          <w:numId w:val="17"/>
        </w:numPr>
        <w:spacing w:after="120"/>
        <w:ind w:left="720"/>
        <w:rPr>
          <w:rFonts w:ascii="Times New Roman" w:hAnsi="Times New Roman" w:cs="Times New Roman"/>
          <w:b/>
          <w:szCs w:val="22"/>
        </w:rPr>
      </w:pPr>
      <w:r w:rsidRPr="008212FE">
        <w:rPr>
          <w:rFonts w:ascii="Times New Roman" w:hAnsi="Times New Roman" w:cs="Times New Roman"/>
          <w:szCs w:val="22"/>
        </w:rPr>
        <w:t xml:space="preserve">In case the </w:t>
      </w:r>
      <w:r w:rsidR="00956FE2" w:rsidRPr="008212FE">
        <w:rPr>
          <w:rFonts w:ascii="Times New Roman" w:hAnsi="Times New Roman" w:cs="Times New Roman"/>
          <w:szCs w:val="22"/>
        </w:rPr>
        <w:t>Contractor</w:t>
      </w:r>
      <w:r w:rsidRPr="008212FE">
        <w:rPr>
          <w:rFonts w:ascii="Times New Roman" w:hAnsi="Times New Roman" w:cs="Times New Roman"/>
          <w:szCs w:val="22"/>
        </w:rPr>
        <w:t xml:space="preserve"> awarded the contract fail</w:t>
      </w:r>
      <w:r w:rsidR="009E3058" w:rsidRPr="008212FE">
        <w:rPr>
          <w:rFonts w:ascii="Times New Roman" w:hAnsi="Times New Roman" w:cs="Times New Roman"/>
          <w:szCs w:val="22"/>
        </w:rPr>
        <w:t>s</w:t>
      </w:r>
      <w:r w:rsidRPr="008212FE">
        <w:rPr>
          <w:rFonts w:ascii="Times New Roman" w:hAnsi="Times New Roman" w:cs="Times New Roman"/>
          <w:szCs w:val="22"/>
        </w:rPr>
        <w:t xml:space="preserve"> to supply requisite number of vehicles, this office reserves the right to hire </w:t>
      </w:r>
      <w:r w:rsidR="00EF5530" w:rsidRPr="008212FE">
        <w:rPr>
          <w:rFonts w:ascii="Times New Roman" w:hAnsi="Times New Roman" w:cs="Times New Roman"/>
          <w:szCs w:val="22"/>
        </w:rPr>
        <w:t xml:space="preserve">vehicles from other sources </w:t>
      </w:r>
      <w:r w:rsidRPr="008212FE">
        <w:rPr>
          <w:rFonts w:ascii="Times New Roman" w:hAnsi="Times New Roman" w:cs="Times New Roman"/>
          <w:szCs w:val="22"/>
        </w:rPr>
        <w:t xml:space="preserve">at the risk and cost of the </w:t>
      </w:r>
      <w:r w:rsidR="00956FE2" w:rsidRPr="008212FE">
        <w:rPr>
          <w:rFonts w:ascii="Times New Roman" w:hAnsi="Times New Roman" w:cs="Times New Roman"/>
          <w:szCs w:val="22"/>
        </w:rPr>
        <w:t>Contractor</w:t>
      </w:r>
      <w:r w:rsidRPr="008212FE">
        <w:rPr>
          <w:rFonts w:ascii="Times New Roman" w:hAnsi="Times New Roman" w:cs="Times New Roman"/>
          <w:szCs w:val="22"/>
        </w:rPr>
        <w:t>.</w:t>
      </w:r>
    </w:p>
    <w:p w14:paraId="0127A618" w14:textId="77777777" w:rsidR="00D170D9" w:rsidRPr="008212FE" w:rsidRDefault="00D170D9" w:rsidP="00E25631">
      <w:pPr>
        <w:pStyle w:val="BodyText"/>
        <w:spacing w:after="120"/>
        <w:ind w:left="360"/>
        <w:rPr>
          <w:rFonts w:ascii="Times New Roman" w:hAnsi="Times New Roman" w:cs="Times New Roman"/>
          <w:b/>
          <w:szCs w:val="22"/>
        </w:rPr>
      </w:pPr>
      <w:r w:rsidRPr="008212FE">
        <w:rPr>
          <w:rFonts w:ascii="Times New Roman" w:hAnsi="Times New Roman" w:cs="Times New Roman"/>
          <w:szCs w:val="22"/>
        </w:rPr>
        <w:t>NIT Meghalaya also reserves the right to impose penalties</w:t>
      </w:r>
      <w:r w:rsidR="00B96BE8" w:rsidRPr="008212FE">
        <w:rPr>
          <w:rFonts w:ascii="Times New Roman" w:hAnsi="Times New Roman" w:cs="Times New Roman"/>
          <w:szCs w:val="22"/>
        </w:rPr>
        <w:t>,</w:t>
      </w:r>
      <w:r w:rsidRPr="008212FE">
        <w:rPr>
          <w:rFonts w:ascii="Times New Roman" w:hAnsi="Times New Roman" w:cs="Times New Roman"/>
          <w:szCs w:val="22"/>
        </w:rPr>
        <w:t xml:space="preserve"> </w:t>
      </w:r>
      <w:r w:rsidR="00B96BE8" w:rsidRPr="008212FE">
        <w:rPr>
          <w:rFonts w:ascii="Times New Roman" w:hAnsi="Times New Roman" w:cs="Times New Roman"/>
          <w:szCs w:val="22"/>
        </w:rPr>
        <w:t xml:space="preserve">as shown below, </w:t>
      </w:r>
      <w:r w:rsidRPr="008212FE">
        <w:rPr>
          <w:rFonts w:ascii="Times New Roman" w:hAnsi="Times New Roman" w:cs="Times New Roman"/>
          <w:szCs w:val="22"/>
        </w:rPr>
        <w:t>for unsatisfactory services which may include:</w:t>
      </w:r>
    </w:p>
    <w:p w14:paraId="691B9FA9" w14:textId="77777777" w:rsidR="00D170D9" w:rsidRPr="008212FE" w:rsidRDefault="00D170D9" w:rsidP="005E6011">
      <w:pPr>
        <w:pStyle w:val="BodyText"/>
        <w:numPr>
          <w:ilvl w:val="0"/>
          <w:numId w:val="18"/>
        </w:numPr>
        <w:spacing w:after="120"/>
        <w:ind w:left="1080"/>
        <w:rPr>
          <w:rFonts w:ascii="Times New Roman" w:hAnsi="Times New Roman" w:cs="Times New Roman"/>
          <w:b/>
          <w:szCs w:val="22"/>
        </w:rPr>
      </w:pPr>
      <w:r w:rsidRPr="008212FE">
        <w:rPr>
          <w:rFonts w:ascii="Times New Roman" w:hAnsi="Times New Roman" w:cs="Times New Roman"/>
          <w:szCs w:val="22"/>
        </w:rPr>
        <w:t xml:space="preserve">Poor quality of </w:t>
      </w:r>
      <w:r w:rsidR="00EF5530" w:rsidRPr="008212FE">
        <w:rPr>
          <w:rFonts w:ascii="Times New Roman" w:hAnsi="Times New Roman" w:cs="Times New Roman"/>
          <w:szCs w:val="22"/>
        </w:rPr>
        <w:t>service such as delayed arrival</w:t>
      </w:r>
      <w:r w:rsidR="005C50BF" w:rsidRPr="008212FE">
        <w:rPr>
          <w:rFonts w:ascii="Times New Roman" w:hAnsi="Times New Roman" w:cs="Times New Roman"/>
          <w:szCs w:val="22"/>
        </w:rPr>
        <w:t>/</w:t>
      </w:r>
      <w:r w:rsidRPr="008212FE">
        <w:rPr>
          <w:rFonts w:ascii="Times New Roman" w:hAnsi="Times New Roman" w:cs="Times New Roman"/>
          <w:szCs w:val="22"/>
        </w:rPr>
        <w:t>departure at</w:t>
      </w:r>
      <w:r w:rsidR="005C50BF" w:rsidRPr="008212FE">
        <w:rPr>
          <w:rFonts w:ascii="Times New Roman" w:hAnsi="Times New Roman" w:cs="Times New Roman"/>
          <w:szCs w:val="22"/>
        </w:rPr>
        <w:t>/</w:t>
      </w:r>
      <w:r w:rsidR="00EF5530" w:rsidRPr="008212FE">
        <w:rPr>
          <w:rFonts w:ascii="Times New Roman" w:hAnsi="Times New Roman" w:cs="Times New Roman"/>
          <w:szCs w:val="22"/>
        </w:rPr>
        <w:t>from</w:t>
      </w:r>
      <w:r w:rsidRPr="008212FE">
        <w:rPr>
          <w:rFonts w:ascii="Times New Roman" w:hAnsi="Times New Roman" w:cs="Times New Roman"/>
          <w:szCs w:val="22"/>
        </w:rPr>
        <w:t xml:space="preserve"> the designated stop/ place.</w:t>
      </w:r>
    </w:p>
    <w:p w14:paraId="63C91865" w14:textId="77777777" w:rsidR="00D170D9" w:rsidRPr="008212FE" w:rsidRDefault="00D170D9" w:rsidP="005E6011">
      <w:pPr>
        <w:pStyle w:val="BodyText"/>
        <w:numPr>
          <w:ilvl w:val="0"/>
          <w:numId w:val="18"/>
        </w:numPr>
        <w:spacing w:after="120"/>
        <w:ind w:left="1080"/>
        <w:rPr>
          <w:rFonts w:ascii="Times New Roman" w:hAnsi="Times New Roman" w:cs="Times New Roman"/>
          <w:b/>
          <w:szCs w:val="22"/>
        </w:rPr>
      </w:pPr>
      <w:r w:rsidRPr="008212FE">
        <w:rPr>
          <w:rFonts w:ascii="Times New Roman" w:hAnsi="Times New Roman" w:cs="Times New Roman"/>
          <w:szCs w:val="22"/>
        </w:rPr>
        <w:t>Misbehavior by contractor staff with the service users.</w:t>
      </w:r>
    </w:p>
    <w:p w14:paraId="34B9C59D" w14:textId="77777777" w:rsidR="00D170D9" w:rsidRPr="008212FE" w:rsidRDefault="00D170D9" w:rsidP="005E6011">
      <w:pPr>
        <w:pStyle w:val="BodyText"/>
        <w:numPr>
          <w:ilvl w:val="0"/>
          <w:numId w:val="18"/>
        </w:numPr>
        <w:spacing w:after="120"/>
        <w:ind w:left="1080"/>
        <w:rPr>
          <w:rFonts w:ascii="Times New Roman" w:hAnsi="Times New Roman" w:cs="Times New Roman"/>
          <w:b/>
          <w:szCs w:val="22"/>
        </w:rPr>
      </w:pPr>
      <w:r w:rsidRPr="008212FE">
        <w:rPr>
          <w:rFonts w:ascii="Times New Roman" w:hAnsi="Times New Roman" w:cs="Times New Roman"/>
          <w:szCs w:val="22"/>
        </w:rPr>
        <w:t>Disruption in the schedule / non-availability of the vehicles on any day.</w:t>
      </w:r>
    </w:p>
    <w:p w14:paraId="55DEF997" w14:textId="77777777" w:rsidR="00D170D9" w:rsidRPr="008212FE" w:rsidRDefault="00D170D9" w:rsidP="005E6011">
      <w:pPr>
        <w:pStyle w:val="BodyText"/>
        <w:numPr>
          <w:ilvl w:val="0"/>
          <w:numId w:val="18"/>
        </w:numPr>
        <w:spacing w:after="120"/>
        <w:ind w:left="1080"/>
        <w:rPr>
          <w:rFonts w:ascii="Times New Roman" w:hAnsi="Times New Roman" w:cs="Times New Roman"/>
          <w:b/>
          <w:szCs w:val="22"/>
        </w:rPr>
      </w:pPr>
      <w:r w:rsidRPr="008212FE">
        <w:rPr>
          <w:rFonts w:ascii="Times New Roman" w:hAnsi="Times New Roman" w:cs="Times New Roman"/>
          <w:szCs w:val="22"/>
        </w:rPr>
        <w:t>Working in violation of instructions given by NIT Meghalaya.</w:t>
      </w:r>
    </w:p>
    <w:p w14:paraId="661A02B9" w14:textId="77777777" w:rsidR="00D170D9" w:rsidRPr="008212FE" w:rsidRDefault="00D170D9" w:rsidP="00E25631">
      <w:pPr>
        <w:pStyle w:val="BodyText"/>
        <w:numPr>
          <w:ilvl w:val="0"/>
          <w:numId w:val="18"/>
        </w:numPr>
        <w:spacing w:after="120"/>
        <w:ind w:left="1080"/>
        <w:rPr>
          <w:rFonts w:ascii="Times New Roman" w:hAnsi="Times New Roman" w:cs="Times New Roman"/>
          <w:b/>
          <w:szCs w:val="22"/>
        </w:rPr>
      </w:pPr>
      <w:r w:rsidRPr="008212FE">
        <w:rPr>
          <w:rFonts w:ascii="Times New Roman" w:hAnsi="Times New Roman" w:cs="Times New Roman"/>
          <w:szCs w:val="22"/>
        </w:rPr>
        <w:t>Poor quality of vehicles (both interior &amp; exterior)</w:t>
      </w:r>
      <w:r w:rsidR="00EF5530" w:rsidRPr="008212FE">
        <w:rPr>
          <w:rFonts w:ascii="Times New Roman" w:hAnsi="Times New Roman" w:cs="Times New Roman"/>
          <w:szCs w:val="22"/>
        </w:rPr>
        <w:t>.</w:t>
      </w:r>
    </w:p>
    <w:p w14:paraId="0EE7707E" w14:textId="649E4CC9" w:rsidR="00B96BE8" w:rsidRPr="008212FE" w:rsidRDefault="00B96BE8" w:rsidP="00B96BE8">
      <w:pPr>
        <w:pStyle w:val="BodyText"/>
        <w:spacing w:after="120"/>
        <w:ind w:left="360"/>
        <w:rPr>
          <w:rFonts w:ascii="Times New Roman" w:hAnsi="Times New Roman" w:cs="Times New Roman"/>
          <w:color w:val="000000"/>
        </w:rPr>
      </w:pPr>
      <w:r w:rsidRPr="008212FE">
        <w:rPr>
          <w:rFonts w:ascii="Times New Roman" w:hAnsi="Times New Roman" w:cs="Times New Roman"/>
          <w:szCs w:val="22"/>
        </w:rPr>
        <w:t xml:space="preserve">In such cases, </w:t>
      </w:r>
      <w:r w:rsidRPr="008212FE">
        <w:rPr>
          <w:rFonts w:ascii="Times New Roman" w:hAnsi="Times New Roman" w:cs="Times New Roman"/>
        </w:rPr>
        <w:t xml:space="preserve">a </w:t>
      </w:r>
      <w:r w:rsidRPr="008212FE">
        <w:rPr>
          <w:rFonts w:ascii="Times New Roman" w:hAnsi="Times New Roman" w:cs="Times New Roman"/>
          <w:szCs w:val="22"/>
        </w:rPr>
        <w:t>penalty of</w:t>
      </w:r>
      <w:r w:rsidRPr="008212FE">
        <w:rPr>
          <w:rFonts w:ascii="Times New Roman" w:hAnsi="Times New Roman" w:cs="Times New Roman"/>
        </w:rPr>
        <w:t xml:space="preserve"> </w:t>
      </w:r>
      <w:r w:rsidRPr="008212FE">
        <w:rPr>
          <w:rFonts w:ascii="Times New Roman" w:hAnsi="Times New Roman" w:cs="Times New Roman"/>
          <w:color w:val="000000"/>
        </w:rPr>
        <w:t>INR</w:t>
      </w:r>
      <w:r w:rsidRPr="008212FE">
        <w:rPr>
          <w:rFonts w:ascii="Times New Roman" w:hAnsi="Times New Roman" w:cs="Times New Roman"/>
        </w:rPr>
        <w:t xml:space="preserve"> </w:t>
      </w:r>
      <w:r w:rsidR="005A475D" w:rsidRPr="008212FE">
        <w:rPr>
          <w:rFonts w:ascii="Times New Roman" w:hAnsi="Times New Roman" w:cs="Times New Roman"/>
          <w:szCs w:val="22"/>
        </w:rPr>
        <w:t>10</w:t>
      </w:r>
      <w:r w:rsidRPr="008212FE">
        <w:rPr>
          <w:rFonts w:ascii="Times New Roman" w:hAnsi="Times New Roman" w:cs="Times New Roman"/>
          <w:szCs w:val="22"/>
        </w:rPr>
        <w:t>,000/- (Rupees T</w:t>
      </w:r>
      <w:r w:rsidR="00D64313" w:rsidRPr="008212FE">
        <w:rPr>
          <w:rFonts w:ascii="Times New Roman" w:hAnsi="Times New Roman" w:cs="Times New Roman"/>
          <w:szCs w:val="22"/>
        </w:rPr>
        <w:t>en</w:t>
      </w:r>
      <w:r w:rsidRPr="008212FE">
        <w:rPr>
          <w:rFonts w:ascii="Times New Roman" w:hAnsi="Times New Roman" w:cs="Times New Roman"/>
          <w:szCs w:val="22"/>
        </w:rPr>
        <w:t xml:space="preserve"> thousand only) per day</w:t>
      </w:r>
      <w:r w:rsidRPr="008212FE">
        <w:rPr>
          <w:rFonts w:ascii="Times New Roman" w:hAnsi="Times New Roman" w:cs="Times New Roman"/>
          <w:color w:val="000000"/>
        </w:rPr>
        <w:t xml:space="preserve"> per vehicle shall be imposed f</w:t>
      </w:r>
      <w:r w:rsidR="005A475D" w:rsidRPr="008212FE">
        <w:rPr>
          <w:rFonts w:ascii="Times New Roman" w:hAnsi="Times New Roman" w:cs="Times New Roman"/>
          <w:color w:val="000000"/>
        </w:rPr>
        <w:t>or the first violation and INR 20</w:t>
      </w:r>
      <w:r w:rsidRPr="008212FE">
        <w:rPr>
          <w:rFonts w:ascii="Times New Roman" w:hAnsi="Times New Roman" w:cs="Times New Roman"/>
          <w:color w:val="000000"/>
        </w:rPr>
        <w:t xml:space="preserve">,000/- (Rupees </w:t>
      </w:r>
      <w:r w:rsidR="00D64313" w:rsidRPr="008212FE">
        <w:rPr>
          <w:rFonts w:ascii="Times New Roman" w:hAnsi="Times New Roman" w:cs="Times New Roman"/>
          <w:color w:val="000000"/>
        </w:rPr>
        <w:t>Twenty</w:t>
      </w:r>
      <w:r w:rsidRPr="008212FE">
        <w:rPr>
          <w:rFonts w:ascii="Times New Roman" w:hAnsi="Times New Roman" w:cs="Times New Roman"/>
          <w:color w:val="000000"/>
        </w:rPr>
        <w:t xml:space="preserve"> thousand only) </w:t>
      </w:r>
      <w:r w:rsidRPr="008212FE">
        <w:rPr>
          <w:rFonts w:ascii="Times New Roman" w:hAnsi="Times New Roman" w:cs="Times New Roman"/>
          <w:szCs w:val="22"/>
        </w:rPr>
        <w:t>per day</w:t>
      </w:r>
      <w:r w:rsidRPr="008212FE">
        <w:rPr>
          <w:rFonts w:ascii="Times New Roman" w:hAnsi="Times New Roman" w:cs="Times New Roman"/>
          <w:color w:val="000000"/>
        </w:rPr>
        <w:t xml:space="preserve"> per vehicle for the second and third violations. Further violations will attract a review of the contract by the Institute Authorities and may even lead to termination of the contract.</w:t>
      </w:r>
    </w:p>
    <w:p w14:paraId="552E1705" w14:textId="6966818D" w:rsidR="00C66AD1" w:rsidRPr="008212FE" w:rsidRDefault="00C66AD1" w:rsidP="00E25631">
      <w:pPr>
        <w:pStyle w:val="BodyText"/>
        <w:numPr>
          <w:ilvl w:val="0"/>
          <w:numId w:val="17"/>
        </w:numPr>
        <w:spacing w:after="120"/>
        <w:ind w:left="360"/>
        <w:rPr>
          <w:rFonts w:ascii="Times New Roman" w:hAnsi="Times New Roman" w:cs="Times New Roman"/>
          <w:b/>
          <w:szCs w:val="22"/>
        </w:rPr>
      </w:pPr>
      <w:r w:rsidRPr="008212FE">
        <w:rPr>
          <w:rFonts w:ascii="Times New Roman" w:hAnsi="Times New Roman" w:cs="Times New Roman"/>
          <w:b/>
          <w:szCs w:val="22"/>
        </w:rPr>
        <w:t xml:space="preserve">METHODS OF </w:t>
      </w:r>
      <w:proofErr w:type="gramStart"/>
      <w:r w:rsidRPr="008212FE">
        <w:rPr>
          <w:rFonts w:ascii="Times New Roman" w:hAnsi="Times New Roman" w:cs="Times New Roman"/>
          <w:b/>
          <w:szCs w:val="22"/>
        </w:rPr>
        <w:t>EVALUATION:-</w:t>
      </w:r>
      <w:proofErr w:type="gramEnd"/>
      <w:r w:rsidRPr="008212FE">
        <w:rPr>
          <w:rFonts w:ascii="Times New Roman" w:hAnsi="Times New Roman" w:cs="Times New Roman"/>
          <w:b/>
          <w:szCs w:val="22"/>
        </w:rPr>
        <w:t xml:space="preserve"> Only the agencies fulfilling all the basic requirements mentioned at page 2 of the tender paper shall be considered for </w:t>
      </w:r>
      <w:r w:rsidR="00ED3FAD" w:rsidRPr="008212FE">
        <w:rPr>
          <w:rFonts w:ascii="Times New Roman" w:hAnsi="Times New Roman" w:cs="Times New Roman"/>
          <w:b/>
          <w:szCs w:val="22"/>
        </w:rPr>
        <w:t>F</w:t>
      </w:r>
      <w:r w:rsidRPr="008212FE">
        <w:rPr>
          <w:rFonts w:ascii="Times New Roman" w:hAnsi="Times New Roman" w:cs="Times New Roman"/>
          <w:b/>
          <w:szCs w:val="22"/>
        </w:rPr>
        <w:t xml:space="preserve">inancial </w:t>
      </w:r>
      <w:r w:rsidR="00ED3FAD" w:rsidRPr="008212FE">
        <w:rPr>
          <w:rFonts w:ascii="Times New Roman" w:hAnsi="Times New Roman" w:cs="Times New Roman"/>
          <w:b/>
          <w:szCs w:val="22"/>
        </w:rPr>
        <w:t>B</w:t>
      </w:r>
      <w:r w:rsidRPr="008212FE">
        <w:rPr>
          <w:rFonts w:ascii="Times New Roman" w:hAnsi="Times New Roman" w:cs="Times New Roman"/>
          <w:b/>
          <w:szCs w:val="22"/>
        </w:rPr>
        <w:t>id.</w:t>
      </w:r>
    </w:p>
    <w:p w14:paraId="5FD339DC" w14:textId="29058E3A" w:rsidR="00D170D9" w:rsidRPr="008212FE" w:rsidRDefault="00D170D9" w:rsidP="00E25631">
      <w:pPr>
        <w:pStyle w:val="BodyText"/>
        <w:numPr>
          <w:ilvl w:val="0"/>
          <w:numId w:val="17"/>
        </w:numPr>
        <w:spacing w:after="120"/>
        <w:ind w:left="360"/>
        <w:rPr>
          <w:rFonts w:ascii="Times New Roman" w:hAnsi="Times New Roman" w:cs="Times New Roman"/>
          <w:b/>
          <w:szCs w:val="22"/>
        </w:rPr>
      </w:pPr>
      <w:r w:rsidRPr="008212FE">
        <w:rPr>
          <w:rFonts w:ascii="Times New Roman" w:hAnsi="Times New Roman" w:cs="Times New Roman"/>
          <w:b/>
          <w:bCs/>
          <w:szCs w:val="22"/>
        </w:rPr>
        <w:t>PAYMENT:</w:t>
      </w:r>
    </w:p>
    <w:p w14:paraId="455F8D94" w14:textId="77777777" w:rsidR="00EF5530" w:rsidRPr="008212FE" w:rsidRDefault="00956FE2" w:rsidP="00E25631">
      <w:pPr>
        <w:pStyle w:val="BodyText"/>
        <w:spacing w:after="120"/>
        <w:ind w:left="360"/>
        <w:rPr>
          <w:rFonts w:ascii="Times New Roman" w:hAnsi="Times New Roman" w:cs="Times New Roman"/>
          <w:szCs w:val="22"/>
        </w:rPr>
      </w:pPr>
      <w:r w:rsidRPr="008212FE">
        <w:rPr>
          <w:rFonts w:ascii="Times New Roman" w:hAnsi="Times New Roman" w:cs="Times New Roman"/>
          <w:szCs w:val="22"/>
        </w:rPr>
        <w:t>P</w:t>
      </w:r>
      <w:r w:rsidR="00EF5530" w:rsidRPr="008212FE">
        <w:rPr>
          <w:rFonts w:ascii="Times New Roman" w:hAnsi="Times New Roman" w:cs="Times New Roman"/>
          <w:szCs w:val="22"/>
        </w:rPr>
        <w:t>ayment for the hired transport service will be made monthly basis.</w:t>
      </w:r>
    </w:p>
    <w:p w14:paraId="7DC74CBD" w14:textId="77777777" w:rsidR="00D170D9" w:rsidRPr="008212FE" w:rsidRDefault="00EF5530" w:rsidP="00E25631">
      <w:pPr>
        <w:pStyle w:val="BodyText"/>
        <w:spacing w:after="120"/>
        <w:ind w:left="360"/>
        <w:rPr>
          <w:rFonts w:ascii="Times New Roman" w:hAnsi="Times New Roman" w:cs="Times New Roman"/>
          <w:b/>
          <w:szCs w:val="22"/>
        </w:rPr>
      </w:pPr>
      <w:r w:rsidRPr="008212FE">
        <w:rPr>
          <w:rFonts w:ascii="Times New Roman" w:hAnsi="Times New Roman" w:cs="Times New Roman"/>
          <w:szCs w:val="22"/>
        </w:rPr>
        <w:t>The C</w:t>
      </w:r>
      <w:r w:rsidR="00D170D9" w:rsidRPr="008212FE">
        <w:rPr>
          <w:rFonts w:ascii="Times New Roman" w:hAnsi="Times New Roman" w:cs="Times New Roman"/>
          <w:szCs w:val="22"/>
        </w:rPr>
        <w:t xml:space="preserve">ontractor shall be paid according to the approved Schedule of Rates agreed upon </w:t>
      </w:r>
      <w:r w:rsidR="00E43BC6" w:rsidRPr="008212FE">
        <w:rPr>
          <w:rFonts w:ascii="Times New Roman" w:hAnsi="Times New Roman" w:cs="Times New Roman"/>
          <w:szCs w:val="22"/>
        </w:rPr>
        <w:t>as per Annexure-</w:t>
      </w:r>
      <w:r w:rsidR="00334E86" w:rsidRPr="008212FE">
        <w:rPr>
          <w:rFonts w:ascii="Times New Roman" w:hAnsi="Times New Roman" w:cs="Times New Roman"/>
          <w:szCs w:val="22"/>
        </w:rPr>
        <w:t>III</w:t>
      </w:r>
      <w:r w:rsidR="00D170D9" w:rsidRPr="008212FE">
        <w:rPr>
          <w:rFonts w:ascii="Times New Roman" w:hAnsi="Times New Roman" w:cs="Times New Roman"/>
          <w:szCs w:val="22"/>
        </w:rPr>
        <w:t xml:space="preserve"> (A, B</w:t>
      </w:r>
      <w:r w:rsidR="009B6892" w:rsidRPr="008212FE">
        <w:rPr>
          <w:rFonts w:ascii="Times New Roman" w:hAnsi="Times New Roman" w:cs="Times New Roman"/>
          <w:szCs w:val="22"/>
        </w:rPr>
        <w:t>,</w:t>
      </w:r>
      <w:r w:rsidR="00D170D9" w:rsidRPr="008212FE">
        <w:rPr>
          <w:rFonts w:ascii="Times New Roman" w:hAnsi="Times New Roman" w:cs="Times New Roman"/>
          <w:szCs w:val="22"/>
        </w:rPr>
        <w:t xml:space="preserve"> C</w:t>
      </w:r>
      <w:r w:rsidR="009B6892" w:rsidRPr="008212FE">
        <w:rPr>
          <w:rFonts w:ascii="Times New Roman" w:hAnsi="Times New Roman" w:cs="Times New Roman"/>
          <w:szCs w:val="22"/>
        </w:rPr>
        <w:t xml:space="preserve"> &amp; D</w:t>
      </w:r>
      <w:r w:rsidR="00D170D9" w:rsidRPr="008212FE">
        <w:rPr>
          <w:rFonts w:ascii="Times New Roman" w:hAnsi="Times New Roman" w:cs="Times New Roman"/>
          <w:szCs w:val="22"/>
        </w:rPr>
        <w:t xml:space="preserve">). </w:t>
      </w:r>
    </w:p>
    <w:p w14:paraId="61D7F707" w14:textId="77777777" w:rsidR="00D170D9" w:rsidRPr="008212FE" w:rsidRDefault="00D170D9" w:rsidP="00E25631">
      <w:pPr>
        <w:pStyle w:val="BodyText"/>
        <w:spacing w:after="120"/>
        <w:ind w:left="360"/>
        <w:rPr>
          <w:rFonts w:ascii="Times New Roman" w:hAnsi="Times New Roman" w:cs="Times New Roman"/>
          <w:b/>
          <w:szCs w:val="22"/>
        </w:rPr>
      </w:pPr>
      <w:r w:rsidRPr="008212FE">
        <w:rPr>
          <w:rFonts w:ascii="Times New Roman" w:hAnsi="Times New Roman" w:cs="Times New Roman"/>
          <w:szCs w:val="22"/>
        </w:rPr>
        <w:t>The rates agreed upon shall be binding on both the parties and no change in the rates will be permissible during currency of the contract.</w:t>
      </w:r>
    </w:p>
    <w:p w14:paraId="352CB7DD" w14:textId="77777777" w:rsidR="00D170D9" w:rsidRPr="008212FE" w:rsidRDefault="00D170D9" w:rsidP="00E25631">
      <w:pPr>
        <w:pStyle w:val="BodyText"/>
        <w:spacing w:after="120"/>
        <w:ind w:left="360"/>
        <w:rPr>
          <w:rFonts w:ascii="Times New Roman" w:hAnsi="Times New Roman" w:cs="Times New Roman"/>
          <w:b/>
          <w:szCs w:val="22"/>
        </w:rPr>
      </w:pPr>
      <w:r w:rsidRPr="008212FE">
        <w:rPr>
          <w:rFonts w:ascii="Times New Roman" w:hAnsi="Times New Roman" w:cs="Times New Roman"/>
          <w:szCs w:val="22"/>
        </w:rPr>
        <w:t>Subject to any deductions which NIT Meghalaya may be entitled to make under the terms of the contract, the contractor shall be entitled for payment as under:</w:t>
      </w:r>
    </w:p>
    <w:p w14:paraId="0F96577B" w14:textId="77777777" w:rsidR="00D170D9" w:rsidRPr="008212FE" w:rsidRDefault="00D170D9" w:rsidP="005E6011">
      <w:pPr>
        <w:pStyle w:val="BodyText"/>
        <w:numPr>
          <w:ilvl w:val="0"/>
          <w:numId w:val="9"/>
        </w:numPr>
        <w:spacing w:after="120"/>
        <w:ind w:left="1080"/>
        <w:rPr>
          <w:rFonts w:ascii="Times New Roman" w:hAnsi="Times New Roman" w:cs="Times New Roman"/>
          <w:szCs w:val="22"/>
        </w:rPr>
      </w:pPr>
      <w:r w:rsidRPr="008212FE">
        <w:rPr>
          <w:rFonts w:ascii="Times New Roman" w:hAnsi="Times New Roman" w:cs="Times New Roman"/>
          <w:szCs w:val="22"/>
        </w:rPr>
        <w:t xml:space="preserve">The contractor shall prepare and submit monthly bills. </w:t>
      </w:r>
    </w:p>
    <w:p w14:paraId="15A6B405" w14:textId="437C65F3" w:rsidR="00D170D9" w:rsidRPr="008212FE" w:rsidRDefault="00E52E8B" w:rsidP="005E6011">
      <w:pPr>
        <w:pStyle w:val="BodyText"/>
        <w:numPr>
          <w:ilvl w:val="0"/>
          <w:numId w:val="9"/>
        </w:numPr>
        <w:spacing w:after="120"/>
        <w:ind w:left="1080"/>
        <w:rPr>
          <w:rFonts w:ascii="Times New Roman" w:hAnsi="Times New Roman" w:cs="Times New Roman"/>
          <w:szCs w:val="22"/>
        </w:rPr>
      </w:pPr>
      <w:r w:rsidRPr="008212FE">
        <w:rPr>
          <w:rFonts w:ascii="Times New Roman" w:hAnsi="Times New Roman" w:cs="Times New Roman"/>
          <w:szCs w:val="22"/>
        </w:rPr>
        <w:t>The Faculty-in-charge, Transport</w:t>
      </w:r>
      <w:r w:rsidR="00D170D9" w:rsidRPr="008212FE">
        <w:rPr>
          <w:rFonts w:ascii="Times New Roman" w:hAnsi="Times New Roman" w:cs="Times New Roman"/>
          <w:szCs w:val="22"/>
        </w:rPr>
        <w:t xml:space="preserve"> shall make necessary checks on correctness of the claim. </w:t>
      </w:r>
    </w:p>
    <w:p w14:paraId="3754EF58" w14:textId="77777777" w:rsidR="00D170D9" w:rsidRPr="008212FE" w:rsidRDefault="00D170D9" w:rsidP="005E6011">
      <w:pPr>
        <w:pStyle w:val="BodyText"/>
        <w:numPr>
          <w:ilvl w:val="0"/>
          <w:numId w:val="9"/>
        </w:numPr>
        <w:spacing w:after="120"/>
        <w:ind w:left="1080"/>
        <w:rPr>
          <w:rFonts w:ascii="Times New Roman" w:hAnsi="Times New Roman" w:cs="Times New Roman"/>
          <w:szCs w:val="22"/>
        </w:rPr>
      </w:pPr>
      <w:r w:rsidRPr="008212FE">
        <w:rPr>
          <w:rFonts w:ascii="Times New Roman" w:hAnsi="Times New Roman" w:cs="Times New Roman"/>
          <w:szCs w:val="22"/>
        </w:rPr>
        <w:t>Payment of amount claimed will be arranged</w:t>
      </w:r>
      <w:r w:rsidR="00EF5530" w:rsidRPr="008212FE">
        <w:rPr>
          <w:rFonts w:ascii="Times New Roman" w:hAnsi="Times New Roman" w:cs="Times New Roman"/>
          <w:szCs w:val="22"/>
        </w:rPr>
        <w:t>,</w:t>
      </w:r>
      <w:r w:rsidRPr="008212FE">
        <w:rPr>
          <w:rFonts w:ascii="Times New Roman" w:hAnsi="Times New Roman" w:cs="Times New Roman"/>
          <w:szCs w:val="22"/>
        </w:rPr>
        <w:t xml:space="preserve"> after deducting all charges due at the prescribed rate. </w:t>
      </w:r>
    </w:p>
    <w:p w14:paraId="506EE067" w14:textId="77777777" w:rsidR="00D170D9" w:rsidRPr="008212FE" w:rsidRDefault="00D170D9" w:rsidP="005E6011">
      <w:pPr>
        <w:pStyle w:val="BodyText"/>
        <w:numPr>
          <w:ilvl w:val="0"/>
          <w:numId w:val="9"/>
        </w:numPr>
        <w:spacing w:after="120"/>
        <w:ind w:left="1080"/>
        <w:rPr>
          <w:rFonts w:ascii="Times New Roman" w:hAnsi="Times New Roman" w:cs="Times New Roman"/>
          <w:szCs w:val="22"/>
        </w:rPr>
      </w:pPr>
      <w:r w:rsidRPr="008212FE">
        <w:rPr>
          <w:rFonts w:ascii="Times New Roman" w:hAnsi="Times New Roman" w:cs="Times New Roman"/>
          <w:szCs w:val="22"/>
        </w:rPr>
        <w:t>The payment of the bill will ordinarily be made within 15 days of submission. Any delay, however, shall neither entitle the contractor to claim interest nor terminate contract.</w:t>
      </w:r>
    </w:p>
    <w:p w14:paraId="48A3BCAA" w14:textId="77777777" w:rsidR="00D170D9" w:rsidRPr="008212FE" w:rsidRDefault="00D170D9" w:rsidP="00E25631">
      <w:pPr>
        <w:pStyle w:val="BodyText"/>
        <w:spacing w:after="120"/>
        <w:ind w:left="360"/>
        <w:rPr>
          <w:rFonts w:ascii="Times New Roman" w:hAnsi="Times New Roman" w:cs="Times New Roman"/>
          <w:b/>
          <w:szCs w:val="22"/>
        </w:rPr>
      </w:pPr>
      <w:r w:rsidRPr="008212FE">
        <w:rPr>
          <w:rFonts w:ascii="Times New Roman" w:hAnsi="Times New Roman" w:cs="Times New Roman"/>
          <w:szCs w:val="22"/>
        </w:rPr>
        <w:t xml:space="preserve">No claim in respect of under-payment to the </w:t>
      </w:r>
      <w:r w:rsidR="00EF5530" w:rsidRPr="008212FE">
        <w:rPr>
          <w:rFonts w:ascii="Times New Roman" w:hAnsi="Times New Roman" w:cs="Times New Roman"/>
          <w:szCs w:val="22"/>
        </w:rPr>
        <w:t>C</w:t>
      </w:r>
      <w:r w:rsidRPr="008212FE">
        <w:rPr>
          <w:rFonts w:ascii="Times New Roman" w:hAnsi="Times New Roman" w:cs="Times New Roman"/>
          <w:szCs w:val="22"/>
        </w:rPr>
        <w:t xml:space="preserve">ontractor shall be considered valid or shall be entertained unless a claim in writing is made thereof within three months from the date on which </w:t>
      </w:r>
      <w:r w:rsidRPr="008212FE">
        <w:rPr>
          <w:rFonts w:ascii="Times New Roman" w:hAnsi="Times New Roman" w:cs="Times New Roman"/>
          <w:szCs w:val="22"/>
        </w:rPr>
        <w:lastRenderedPageBreak/>
        <w:t>payment of the original claim thereto was made. Any claim for such under-payment not received within the stipulated period shall be liable to be rejected by NIT Meghalaya.</w:t>
      </w:r>
    </w:p>
    <w:p w14:paraId="4C899927" w14:textId="252BF90D" w:rsidR="00D170D9" w:rsidRPr="008212FE" w:rsidRDefault="00D170D9" w:rsidP="00E25631">
      <w:pPr>
        <w:pStyle w:val="BodyText"/>
        <w:spacing w:after="120"/>
        <w:ind w:left="360"/>
        <w:rPr>
          <w:rFonts w:ascii="Times New Roman" w:hAnsi="Times New Roman" w:cs="Times New Roman"/>
          <w:b/>
          <w:szCs w:val="22"/>
        </w:rPr>
      </w:pPr>
      <w:r w:rsidRPr="008212FE">
        <w:rPr>
          <w:rFonts w:ascii="Times New Roman" w:hAnsi="Times New Roman" w:cs="Times New Roman"/>
          <w:szCs w:val="22"/>
        </w:rPr>
        <w:t xml:space="preserve">All payment shall be made through </w:t>
      </w:r>
      <w:r w:rsidR="00E52E8B" w:rsidRPr="008212FE">
        <w:rPr>
          <w:rFonts w:ascii="Times New Roman" w:hAnsi="Times New Roman" w:cs="Times New Roman"/>
          <w:szCs w:val="22"/>
        </w:rPr>
        <w:t xml:space="preserve">PFMS and occasionally through </w:t>
      </w:r>
      <w:r w:rsidRPr="008212FE">
        <w:rPr>
          <w:rFonts w:ascii="Times New Roman" w:hAnsi="Times New Roman" w:cs="Times New Roman"/>
          <w:szCs w:val="22"/>
        </w:rPr>
        <w:t>account payee cheques.</w:t>
      </w:r>
      <w:r w:rsidR="00E52E8B" w:rsidRPr="008212FE">
        <w:rPr>
          <w:rFonts w:ascii="Times New Roman" w:hAnsi="Times New Roman" w:cs="Times New Roman"/>
          <w:szCs w:val="22"/>
        </w:rPr>
        <w:t xml:space="preserve"> The successful contractor/agency is instructed to furnish clear and complete bank account details so that payment can be </w:t>
      </w:r>
      <w:proofErr w:type="gramStart"/>
      <w:r w:rsidR="00E52E8B" w:rsidRPr="008212FE">
        <w:rPr>
          <w:rFonts w:ascii="Times New Roman" w:hAnsi="Times New Roman" w:cs="Times New Roman"/>
          <w:szCs w:val="22"/>
        </w:rPr>
        <w:t>effected</w:t>
      </w:r>
      <w:proofErr w:type="gramEnd"/>
      <w:r w:rsidR="00E52E8B" w:rsidRPr="008212FE">
        <w:rPr>
          <w:rFonts w:ascii="Times New Roman" w:hAnsi="Times New Roman" w:cs="Times New Roman"/>
          <w:szCs w:val="22"/>
        </w:rPr>
        <w:t xml:space="preserve"> smoothly through PFMS.</w:t>
      </w:r>
    </w:p>
    <w:p w14:paraId="55C54D60" w14:textId="77777777" w:rsidR="00D170D9" w:rsidRPr="008212FE" w:rsidRDefault="00D170D9" w:rsidP="00E25631">
      <w:pPr>
        <w:pStyle w:val="BodyText"/>
        <w:spacing w:after="120"/>
        <w:ind w:left="360"/>
        <w:rPr>
          <w:rFonts w:ascii="Times New Roman" w:hAnsi="Times New Roman" w:cs="Times New Roman"/>
          <w:b/>
          <w:szCs w:val="22"/>
        </w:rPr>
      </w:pPr>
      <w:r w:rsidRPr="008212FE">
        <w:rPr>
          <w:rFonts w:ascii="Times New Roman" w:hAnsi="Times New Roman" w:cs="Times New Roman"/>
          <w:szCs w:val="22"/>
        </w:rPr>
        <w:t xml:space="preserve">NIT Meghalaya (NITM) will have the right to recover any over payment which might have been made to the contractor by NITM due to </w:t>
      </w:r>
      <w:proofErr w:type="gramStart"/>
      <w:r w:rsidRPr="008212FE">
        <w:rPr>
          <w:rFonts w:ascii="Times New Roman" w:hAnsi="Times New Roman" w:cs="Times New Roman"/>
          <w:szCs w:val="22"/>
        </w:rPr>
        <w:t>inadvertent error</w:t>
      </w:r>
      <w:proofErr w:type="gramEnd"/>
      <w:r w:rsidRPr="008212FE">
        <w:rPr>
          <w:rFonts w:ascii="Times New Roman" w:hAnsi="Times New Roman" w:cs="Times New Roman"/>
          <w:szCs w:val="22"/>
        </w:rPr>
        <w:t xml:space="preserve"> or any other cause whatsoever, from the bills and from the security deposit or any other amounts due to him. In the event of any such recoveries/adjustments made from the security deposit, the contractor shall at once make good the deficiency in the amount of the security deposit within 15 days of payment to this effect, failing which NITM will be at liberty to deduct the said amount from the future bills.</w:t>
      </w:r>
    </w:p>
    <w:p w14:paraId="0D363E69" w14:textId="77777777" w:rsidR="00D170D9" w:rsidRPr="008212FE" w:rsidRDefault="00D170D9" w:rsidP="00E25631">
      <w:pPr>
        <w:pStyle w:val="BodyText"/>
        <w:spacing w:after="120"/>
        <w:ind w:left="360"/>
        <w:rPr>
          <w:rFonts w:ascii="Times New Roman" w:hAnsi="Times New Roman" w:cs="Times New Roman"/>
          <w:b/>
          <w:szCs w:val="22"/>
        </w:rPr>
      </w:pPr>
      <w:r w:rsidRPr="008212FE">
        <w:rPr>
          <w:rFonts w:ascii="Times New Roman" w:hAnsi="Times New Roman" w:cs="Times New Roman"/>
          <w:szCs w:val="22"/>
        </w:rPr>
        <w:t xml:space="preserve">Daily </w:t>
      </w:r>
      <w:proofErr w:type="gramStart"/>
      <w:r w:rsidR="00EF5530" w:rsidRPr="008212FE">
        <w:rPr>
          <w:rFonts w:ascii="Times New Roman" w:hAnsi="Times New Roman" w:cs="Times New Roman"/>
          <w:szCs w:val="22"/>
        </w:rPr>
        <w:t>Log Book</w:t>
      </w:r>
      <w:proofErr w:type="gramEnd"/>
      <w:r w:rsidRPr="008212FE">
        <w:rPr>
          <w:rFonts w:ascii="Times New Roman" w:hAnsi="Times New Roman" w:cs="Times New Roman"/>
          <w:szCs w:val="22"/>
        </w:rPr>
        <w:t xml:space="preserve"> should be maintained and should be signed by the concerned authorized staff of the Institute.</w:t>
      </w:r>
    </w:p>
    <w:p w14:paraId="597DCFE0" w14:textId="77777777" w:rsidR="00D170D9" w:rsidRPr="008212FE" w:rsidRDefault="00D170D9" w:rsidP="00E25631">
      <w:pPr>
        <w:pStyle w:val="BodyText"/>
        <w:numPr>
          <w:ilvl w:val="0"/>
          <w:numId w:val="17"/>
        </w:numPr>
        <w:spacing w:after="120"/>
        <w:ind w:left="360"/>
        <w:rPr>
          <w:rFonts w:ascii="Times New Roman" w:hAnsi="Times New Roman" w:cs="Times New Roman"/>
          <w:b/>
          <w:szCs w:val="22"/>
        </w:rPr>
      </w:pPr>
      <w:r w:rsidRPr="008212FE">
        <w:rPr>
          <w:rFonts w:ascii="Times New Roman" w:hAnsi="Times New Roman" w:cs="Times New Roman"/>
          <w:b/>
          <w:bCs/>
          <w:szCs w:val="22"/>
        </w:rPr>
        <w:t>Right to terminate the agreement in case contractor becomes insolvent or is convicted in a court of law:</w:t>
      </w:r>
      <w:r w:rsidRPr="008212FE">
        <w:rPr>
          <w:rFonts w:ascii="Times New Roman" w:hAnsi="Times New Roman" w:cs="Times New Roman"/>
          <w:szCs w:val="22"/>
        </w:rPr>
        <w:t xml:space="preserve"> If, at any time, the contractor becomes insolvent or files an application for insolvency or any creditor of his moves the court for adjudicating him as an insolvent or, if he is convicted in any Court of law, NIT Meghalaya will have the absolute option of terminating the contract forthwith and the contractor shall have no right for damage or compensation on this account.</w:t>
      </w:r>
    </w:p>
    <w:p w14:paraId="4A9C97C5" w14:textId="77777777" w:rsidR="004555F8" w:rsidRPr="008212FE" w:rsidRDefault="004555F8" w:rsidP="00E25631">
      <w:pPr>
        <w:pStyle w:val="BodyText"/>
        <w:numPr>
          <w:ilvl w:val="0"/>
          <w:numId w:val="17"/>
        </w:numPr>
        <w:spacing w:after="120"/>
        <w:ind w:left="360"/>
        <w:rPr>
          <w:rFonts w:ascii="Times New Roman" w:hAnsi="Times New Roman" w:cs="Times New Roman"/>
          <w:b/>
          <w:szCs w:val="22"/>
        </w:rPr>
      </w:pPr>
      <w:r w:rsidRPr="008212FE">
        <w:rPr>
          <w:rFonts w:ascii="Times New Roman" w:hAnsi="Times New Roman" w:cs="Times New Roman"/>
          <w:b/>
          <w:bCs/>
          <w:szCs w:val="22"/>
        </w:rPr>
        <w:t xml:space="preserve">Exit Clause: </w:t>
      </w:r>
      <w:r w:rsidRPr="008212FE">
        <w:rPr>
          <w:rFonts w:ascii="Times New Roman" w:hAnsi="Times New Roman" w:cs="Times New Roman"/>
          <w:color w:val="000000"/>
          <w:szCs w:val="22"/>
        </w:rPr>
        <w:t>The Director, NIT Meghalaya has the absolute right to terminate the contract at any time before the due date of expiry, without assigning any reason, by giving one month’s notice in advance to the Agency in writing. The Director, NIT Meghalaya shall also have the right to extend the contract in writing on the same terms and conditions with some addition/deletion for a further period of one year or for a shorter period until such time as a new Agency takes over in the event of the Institute resorting to the proce</w:t>
      </w:r>
      <w:r w:rsidR="00006D25" w:rsidRPr="008212FE">
        <w:rPr>
          <w:rFonts w:ascii="Times New Roman" w:hAnsi="Times New Roman" w:cs="Times New Roman"/>
          <w:color w:val="000000"/>
          <w:szCs w:val="22"/>
        </w:rPr>
        <w:t>ss of appointing a fresh Agency</w:t>
      </w:r>
      <w:r w:rsidRPr="008212FE">
        <w:rPr>
          <w:rFonts w:ascii="Times New Roman" w:hAnsi="Times New Roman" w:cs="Times New Roman"/>
          <w:color w:val="000000"/>
          <w:szCs w:val="22"/>
        </w:rPr>
        <w:t>.</w:t>
      </w:r>
      <w:r w:rsidR="00006D25" w:rsidRPr="008212FE">
        <w:rPr>
          <w:rFonts w:ascii="Times New Roman" w:hAnsi="Times New Roman" w:cs="Times New Roman"/>
          <w:color w:val="000000"/>
          <w:szCs w:val="22"/>
        </w:rPr>
        <w:t xml:space="preserve"> </w:t>
      </w:r>
      <w:r w:rsidR="00006D25" w:rsidRPr="008212FE">
        <w:rPr>
          <w:rFonts w:ascii="Times New Roman" w:hAnsi="Times New Roman" w:cs="Times New Roman"/>
          <w:szCs w:val="22"/>
        </w:rPr>
        <w:t xml:space="preserve">However, it will be obligatory on the part of the bidder to continue to work at the rates prevailing on the last date of the contract even beyond contract period </w:t>
      </w:r>
      <w:r w:rsidR="00F10A54" w:rsidRPr="008212FE">
        <w:rPr>
          <w:rFonts w:ascii="Times New Roman" w:hAnsi="Times New Roman" w:cs="Times New Roman"/>
          <w:szCs w:val="22"/>
        </w:rPr>
        <w:t>under these circumstances</w:t>
      </w:r>
      <w:r w:rsidR="00006D25" w:rsidRPr="008212FE">
        <w:rPr>
          <w:rFonts w:ascii="Times New Roman" w:hAnsi="Times New Roman" w:cs="Times New Roman"/>
          <w:szCs w:val="22"/>
        </w:rPr>
        <w:t>.</w:t>
      </w:r>
    </w:p>
    <w:p w14:paraId="747740C5" w14:textId="77777777" w:rsidR="004555F8" w:rsidRPr="008212FE" w:rsidRDefault="004555F8" w:rsidP="00E25631">
      <w:pPr>
        <w:pStyle w:val="BodyText"/>
        <w:spacing w:after="120"/>
        <w:ind w:left="360"/>
        <w:rPr>
          <w:rFonts w:ascii="Times New Roman" w:hAnsi="Times New Roman" w:cs="Times New Roman"/>
          <w:b/>
          <w:szCs w:val="22"/>
        </w:rPr>
      </w:pPr>
      <w:r w:rsidRPr="008212FE">
        <w:rPr>
          <w:rFonts w:ascii="Times New Roman" w:hAnsi="Times New Roman" w:cs="Times New Roman"/>
          <w:szCs w:val="22"/>
        </w:rPr>
        <w:t>In the event of the Agency desiring an earlier termination of the contract, they shall have to give three months advance notice to the Institute Authority.</w:t>
      </w:r>
    </w:p>
    <w:p w14:paraId="1DFCCE76" w14:textId="0B843310" w:rsidR="004555F8" w:rsidRPr="008212FE" w:rsidRDefault="004555F8" w:rsidP="00E25631">
      <w:pPr>
        <w:pStyle w:val="BodyText"/>
        <w:numPr>
          <w:ilvl w:val="0"/>
          <w:numId w:val="17"/>
        </w:numPr>
        <w:spacing w:after="120"/>
        <w:ind w:left="360"/>
        <w:rPr>
          <w:rFonts w:ascii="Times New Roman" w:hAnsi="Times New Roman" w:cs="Times New Roman"/>
          <w:b/>
          <w:szCs w:val="22"/>
        </w:rPr>
      </w:pPr>
      <w:r w:rsidRPr="008212FE">
        <w:rPr>
          <w:rFonts w:ascii="Times New Roman" w:hAnsi="Times New Roman" w:cs="Times New Roman"/>
          <w:b/>
          <w:bCs/>
          <w:szCs w:val="22"/>
        </w:rPr>
        <w:t xml:space="preserve">Notices, etc.: </w:t>
      </w:r>
      <w:r w:rsidRPr="008212FE">
        <w:rPr>
          <w:rFonts w:ascii="Times New Roman" w:hAnsi="Times New Roman" w:cs="Times New Roman"/>
          <w:szCs w:val="22"/>
        </w:rPr>
        <w:t xml:space="preserve">Save as otherwise provided, all notices to be issued and action to be taken for and on behalf of NIT Meghalaya shall be issued or taken on behalf of NIT Meghalaya by the </w:t>
      </w:r>
      <w:r w:rsidR="00303FE4" w:rsidRPr="008212FE">
        <w:rPr>
          <w:rFonts w:ascii="Times New Roman" w:hAnsi="Times New Roman" w:cs="Times New Roman"/>
          <w:szCs w:val="22"/>
        </w:rPr>
        <w:t>Faculty-in-charge, Transport</w:t>
      </w:r>
      <w:r w:rsidRPr="008212FE">
        <w:rPr>
          <w:rFonts w:ascii="Times New Roman" w:hAnsi="Times New Roman" w:cs="Times New Roman"/>
          <w:szCs w:val="22"/>
        </w:rPr>
        <w:t>, NIT Meghalaya. The Contractor shall furnish the name, designation and address of his authorized representative</w:t>
      </w:r>
      <w:r w:rsidR="009B6892" w:rsidRPr="008212FE">
        <w:rPr>
          <w:rFonts w:ascii="Times New Roman" w:hAnsi="Times New Roman" w:cs="Times New Roman"/>
          <w:szCs w:val="22"/>
        </w:rPr>
        <w:t>(</w:t>
      </w:r>
      <w:r w:rsidRPr="008212FE">
        <w:rPr>
          <w:rFonts w:ascii="Times New Roman" w:hAnsi="Times New Roman" w:cs="Times New Roman"/>
          <w:szCs w:val="22"/>
        </w:rPr>
        <w:t>s</w:t>
      </w:r>
      <w:r w:rsidR="009B6892" w:rsidRPr="008212FE">
        <w:rPr>
          <w:rFonts w:ascii="Times New Roman" w:hAnsi="Times New Roman" w:cs="Times New Roman"/>
          <w:szCs w:val="22"/>
        </w:rPr>
        <w:t>)</w:t>
      </w:r>
      <w:r w:rsidRPr="008212FE">
        <w:rPr>
          <w:rFonts w:ascii="Times New Roman" w:hAnsi="Times New Roman" w:cs="Times New Roman"/>
          <w:szCs w:val="22"/>
        </w:rPr>
        <w:t xml:space="preserve">, and all complaints, notices, </w:t>
      </w:r>
      <w:proofErr w:type="gramStart"/>
      <w:r w:rsidRPr="008212FE">
        <w:rPr>
          <w:rFonts w:ascii="Times New Roman" w:hAnsi="Times New Roman" w:cs="Times New Roman"/>
          <w:szCs w:val="22"/>
        </w:rPr>
        <w:t>communication</w:t>
      </w:r>
      <w:proofErr w:type="gramEnd"/>
      <w:r w:rsidRPr="008212FE">
        <w:rPr>
          <w:rFonts w:ascii="Times New Roman" w:hAnsi="Times New Roman" w:cs="Times New Roman"/>
          <w:szCs w:val="22"/>
        </w:rPr>
        <w:t xml:space="preserve"> and references shall be deemed to have been duly served to the Contractor, if delivered to him or his authorised representative</w:t>
      </w:r>
      <w:r w:rsidR="00BB3E99" w:rsidRPr="008212FE">
        <w:rPr>
          <w:rFonts w:ascii="Times New Roman" w:hAnsi="Times New Roman" w:cs="Times New Roman"/>
          <w:szCs w:val="22"/>
        </w:rPr>
        <w:t>(s)</w:t>
      </w:r>
      <w:r w:rsidRPr="008212FE">
        <w:rPr>
          <w:rFonts w:ascii="Times New Roman" w:hAnsi="Times New Roman" w:cs="Times New Roman"/>
          <w:szCs w:val="22"/>
        </w:rPr>
        <w:t xml:space="preserve"> or left at or posted at the address so given. It shall be deemed to have been so given in the case of posting on the day on which they would have reached such address in the ordinary cover of post or on the day on which they were delivered or left.</w:t>
      </w:r>
    </w:p>
    <w:p w14:paraId="06895951" w14:textId="77777777" w:rsidR="009B66D9" w:rsidRPr="008212FE" w:rsidRDefault="009B66D9" w:rsidP="00E25631">
      <w:pPr>
        <w:pStyle w:val="BodyText"/>
        <w:numPr>
          <w:ilvl w:val="0"/>
          <w:numId w:val="17"/>
        </w:numPr>
        <w:spacing w:after="120"/>
        <w:ind w:left="360"/>
        <w:rPr>
          <w:rFonts w:ascii="Times New Roman" w:hAnsi="Times New Roman" w:cs="Times New Roman"/>
          <w:b/>
          <w:szCs w:val="22"/>
        </w:rPr>
      </w:pPr>
      <w:r w:rsidRPr="008212FE">
        <w:rPr>
          <w:rFonts w:ascii="Times New Roman" w:hAnsi="Times New Roman" w:cs="Times New Roman"/>
          <w:b/>
          <w:color w:val="000000"/>
          <w:szCs w:val="22"/>
        </w:rPr>
        <w:t>Late and delayed tender</w:t>
      </w:r>
      <w:r w:rsidRPr="008212FE">
        <w:rPr>
          <w:rFonts w:ascii="Times New Roman" w:hAnsi="Times New Roman" w:cs="Times New Roman"/>
          <w:color w:val="000000"/>
          <w:szCs w:val="22"/>
        </w:rPr>
        <w:t>: Late and delayed tender will not be considered. In case any unscheduled holiday occurs on the prescribed closing/opening date the next working day shall be the prescribed date of closing/opening.</w:t>
      </w:r>
    </w:p>
    <w:p w14:paraId="5E3420BC" w14:textId="77777777" w:rsidR="009B66D9" w:rsidRPr="008212FE" w:rsidRDefault="009B66D9" w:rsidP="00E25631">
      <w:pPr>
        <w:pStyle w:val="BodyText"/>
        <w:numPr>
          <w:ilvl w:val="0"/>
          <w:numId w:val="17"/>
        </w:numPr>
        <w:spacing w:after="120"/>
        <w:ind w:left="360"/>
        <w:rPr>
          <w:rFonts w:ascii="Times New Roman" w:hAnsi="Times New Roman" w:cs="Times New Roman"/>
          <w:b/>
          <w:szCs w:val="22"/>
        </w:rPr>
      </w:pPr>
      <w:r w:rsidRPr="008212FE">
        <w:rPr>
          <w:rFonts w:ascii="Times New Roman" w:hAnsi="Times New Roman" w:cs="Times New Roman"/>
          <w:b/>
          <w:color w:val="000000"/>
          <w:szCs w:val="22"/>
        </w:rPr>
        <w:t>E</w:t>
      </w:r>
      <w:r w:rsidRPr="008212FE">
        <w:rPr>
          <w:rFonts w:ascii="Times New Roman" w:hAnsi="Times New Roman" w:cs="Times New Roman"/>
          <w:b/>
          <w:bCs/>
          <w:iCs/>
          <w:color w:val="000000"/>
          <w:szCs w:val="22"/>
        </w:rPr>
        <w:t xml:space="preserve">nquiry </w:t>
      </w:r>
      <w:proofErr w:type="gramStart"/>
      <w:r w:rsidRPr="008212FE">
        <w:rPr>
          <w:rFonts w:ascii="Times New Roman" w:hAnsi="Times New Roman" w:cs="Times New Roman"/>
          <w:b/>
          <w:bCs/>
          <w:iCs/>
          <w:color w:val="000000"/>
          <w:szCs w:val="22"/>
        </w:rPr>
        <w:t>during the course of</w:t>
      </w:r>
      <w:proofErr w:type="gramEnd"/>
      <w:r w:rsidRPr="008212FE">
        <w:rPr>
          <w:rFonts w:ascii="Times New Roman" w:hAnsi="Times New Roman" w:cs="Times New Roman"/>
          <w:b/>
          <w:bCs/>
          <w:iCs/>
          <w:color w:val="000000"/>
          <w:szCs w:val="22"/>
        </w:rPr>
        <w:t xml:space="preserve"> evaluation not allowed</w:t>
      </w:r>
      <w:r w:rsidRPr="008212FE">
        <w:rPr>
          <w:rFonts w:ascii="Times New Roman" w:hAnsi="Times New Roman" w:cs="Times New Roman"/>
          <w:bCs/>
          <w:iCs/>
          <w:color w:val="000000"/>
          <w:szCs w:val="22"/>
        </w:rPr>
        <w:t xml:space="preserve">: No enquiry from the bidder(s) shall be entertained during the course of evaluation of the tender till final decision is conveyed to the successful bidder(s). However, the Institute Authorities may make enquiries/seek clarification from the bidders. In such a case, the bidder must extend full co-operation. </w:t>
      </w:r>
    </w:p>
    <w:p w14:paraId="10D8C1DD" w14:textId="77777777" w:rsidR="009B66D9" w:rsidRPr="008212FE" w:rsidRDefault="009B66D9" w:rsidP="00E25631">
      <w:pPr>
        <w:pStyle w:val="BodyText"/>
        <w:numPr>
          <w:ilvl w:val="0"/>
          <w:numId w:val="17"/>
        </w:numPr>
        <w:spacing w:after="120"/>
        <w:ind w:left="360"/>
        <w:rPr>
          <w:rFonts w:ascii="Times New Roman" w:hAnsi="Times New Roman" w:cs="Times New Roman"/>
          <w:b/>
          <w:szCs w:val="22"/>
        </w:rPr>
      </w:pPr>
      <w:r w:rsidRPr="008212FE">
        <w:rPr>
          <w:rFonts w:ascii="Times New Roman" w:hAnsi="Times New Roman" w:cs="Times New Roman"/>
          <w:b/>
          <w:color w:val="000000"/>
          <w:szCs w:val="22"/>
        </w:rPr>
        <w:t xml:space="preserve">Bid not transferable: </w:t>
      </w:r>
      <w:r w:rsidRPr="008212FE">
        <w:rPr>
          <w:rFonts w:ascii="Times New Roman" w:hAnsi="Times New Roman" w:cs="Times New Roman"/>
          <w:color w:val="000000"/>
          <w:szCs w:val="22"/>
        </w:rPr>
        <w:t>The bid documents are not transferable</w:t>
      </w:r>
      <w:r w:rsidRPr="008212FE">
        <w:rPr>
          <w:rFonts w:ascii="Times New Roman" w:hAnsi="Times New Roman" w:cs="Times New Roman"/>
          <w:bCs/>
          <w:color w:val="000000"/>
          <w:szCs w:val="22"/>
        </w:rPr>
        <w:t xml:space="preserve"> and the seal and signature of the individual/ authorized official of the firm must appear on all the pages and envelopes submitted.</w:t>
      </w:r>
    </w:p>
    <w:p w14:paraId="6691EE89" w14:textId="5B37359F" w:rsidR="009B66D9" w:rsidRPr="008212FE" w:rsidRDefault="009B66D9" w:rsidP="00E25631">
      <w:pPr>
        <w:pStyle w:val="BodyText"/>
        <w:numPr>
          <w:ilvl w:val="0"/>
          <w:numId w:val="17"/>
        </w:numPr>
        <w:spacing w:after="120"/>
        <w:ind w:left="360"/>
        <w:rPr>
          <w:rFonts w:ascii="Times New Roman" w:hAnsi="Times New Roman" w:cs="Times New Roman"/>
          <w:b/>
          <w:szCs w:val="22"/>
        </w:rPr>
      </w:pPr>
      <w:r w:rsidRPr="008212FE">
        <w:rPr>
          <w:rFonts w:ascii="Times New Roman" w:hAnsi="Times New Roman" w:cs="Times New Roman"/>
          <w:szCs w:val="22"/>
        </w:rPr>
        <w:t xml:space="preserve">At any time prior to the date of submission of bid, NIT Meghalaya may, for any reason, either of its own or in response to a clarification from a prospective bidder, modify the bidding documents by an </w:t>
      </w:r>
      <w:r w:rsidRPr="008212FE">
        <w:rPr>
          <w:rFonts w:ascii="Times New Roman" w:hAnsi="Times New Roman" w:cs="Times New Roman"/>
          <w:szCs w:val="22"/>
        </w:rPr>
        <w:lastRenderedPageBreak/>
        <w:t xml:space="preserve">amendment / corrigendum. </w:t>
      </w:r>
      <w:r w:rsidRPr="008212FE">
        <w:rPr>
          <w:rFonts w:ascii="Times New Roman" w:hAnsi="Times New Roman" w:cs="Times New Roman"/>
          <w:b/>
          <w:bCs/>
          <w:szCs w:val="22"/>
        </w:rPr>
        <w:t xml:space="preserve">Any such amendment / corrigendum will be duly notified </w:t>
      </w:r>
      <w:r w:rsidR="00281C5F" w:rsidRPr="008212FE">
        <w:rPr>
          <w:rFonts w:ascii="Times New Roman" w:hAnsi="Times New Roman" w:cs="Times New Roman"/>
          <w:b/>
          <w:bCs/>
          <w:szCs w:val="22"/>
        </w:rPr>
        <w:t xml:space="preserve">only </w:t>
      </w:r>
      <w:r w:rsidRPr="008212FE">
        <w:rPr>
          <w:rFonts w:ascii="Times New Roman" w:hAnsi="Times New Roman" w:cs="Times New Roman"/>
          <w:b/>
          <w:bCs/>
          <w:szCs w:val="22"/>
        </w:rPr>
        <w:t>through the Institute’s website.</w:t>
      </w:r>
      <w:r w:rsidRPr="008212FE">
        <w:rPr>
          <w:rFonts w:ascii="Times New Roman" w:hAnsi="Times New Roman" w:cs="Times New Roman"/>
          <w:szCs w:val="22"/>
        </w:rPr>
        <w:t xml:space="preserve"> Prospective bidders are advised to check the Institute’s website every now and then for any amendment / corrigendum.  </w:t>
      </w:r>
      <w:proofErr w:type="gramStart"/>
      <w:r w:rsidRPr="008212FE">
        <w:rPr>
          <w:rFonts w:ascii="Times New Roman" w:hAnsi="Times New Roman" w:cs="Times New Roman"/>
          <w:szCs w:val="22"/>
        </w:rPr>
        <w:t>In order to</w:t>
      </w:r>
      <w:proofErr w:type="gramEnd"/>
      <w:r w:rsidRPr="008212FE">
        <w:rPr>
          <w:rFonts w:ascii="Times New Roman" w:hAnsi="Times New Roman" w:cs="Times New Roman"/>
          <w:szCs w:val="22"/>
        </w:rPr>
        <w:t xml:space="preserve"> provide reasonable time to take the amendment into account in preparing the bid, NIT Meghalaya may extend the date and time for submission of bids.</w:t>
      </w:r>
    </w:p>
    <w:p w14:paraId="0778E0E7" w14:textId="77777777" w:rsidR="009B66D9" w:rsidRPr="008212FE" w:rsidRDefault="009B66D9" w:rsidP="00E25631">
      <w:pPr>
        <w:pStyle w:val="BodyText"/>
        <w:numPr>
          <w:ilvl w:val="0"/>
          <w:numId w:val="17"/>
        </w:numPr>
        <w:spacing w:after="120"/>
        <w:ind w:left="360"/>
        <w:rPr>
          <w:rFonts w:ascii="Times New Roman" w:hAnsi="Times New Roman" w:cs="Times New Roman"/>
          <w:b/>
          <w:szCs w:val="22"/>
        </w:rPr>
      </w:pPr>
      <w:r w:rsidRPr="008212FE">
        <w:rPr>
          <w:rFonts w:ascii="Times New Roman" w:hAnsi="Times New Roman" w:cs="Times New Roman"/>
          <w:color w:val="000000"/>
          <w:szCs w:val="22"/>
        </w:rPr>
        <w:t>The acceptance of the quotation will rest solely with the Director, NIT Meghalaya, who, in the interest of the Institute, is not bound to accept the lowest quotation and reserves the right to reject or partially accept any or all the quotations received without assigning any reasons.</w:t>
      </w:r>
    </w:p>
    <w:p w14:paraId="4358BD4F" w14:textId="77777777" w:rsidR="009B66D9" w:rsidRPr="008212FE" w:rsidRDefault="009B66D9" w:rsidP="00E25631">
      <w:pPr>
        <w:pStyle w:val="BodyText"/>
        <w:numPr>
          <w:ilvl w:val="0"/>
          <w:numId w:val="17"/>
        </w:numPr>
        <w:spacing w:after="120"/>
        <w:ind w:left="360"/>
        <w:rPr>
          <w:rFonts w:ascii="Times New Roman" w:hAnsi="Times New Roman" w:cs="Times New Roman"/>
          <w:b/>
          <w:szCs w:val="22"/>
        </w:rPr>
      </w:pPr>
      <w:r w:rsidRPr="008212FE">
        <w:rPr>
          <w:rFonts w:ascii="Times New Roman" w:hAnsi="Times New Roman" w:cs="Times New Roman"/>
          <w:b/>
          <w:color w:val="000000"/>
          <w:szCs w:val="22"/>
        </w:rPr>
        <w:t>Force Majeure:</w:t>
      </w:r>
      <w:r w:rsidRPr="008212FE">
        <w:rPr>
          <w:rFonts w:ascii="Times New Roman" w:hAnsi="Times New Roman" w:cs="Times New Roman"/>
          <w:color w:val="000000"/>
          <w:szCs w:val="22"/>
        </w:rPr>
        <w:t xml:space="preserve"> </w:t>
      </w:r>
    </w:p>
    <w:p w14:paraId="3E634CCD" w14:textId="77777777" w:rsidR="009B66D9" w:rsidRPr="008212FE" w:rsidRDefault="009B66D9" w:rsidP="00E25631">
      <w:pPr>
        <w:pStyle w:val="Header"/>
        <w:spacing w:after="120"/>
        <w:ind w:left="360"/>
        <w:jc w:val="both"/>
        <w:rPr>
          <w:color w:val="000000"/>
          <w:sz w:val="22"/>
          <w:szCs w:val="22"/>
        </w:rPr>
      </w:pPr>
      <w:r w:rsidRPr="008212FE">
        <w:rPr>
          <w:color w:val="000000"/>
          <w:sz w:val="22"/>
          <w:szCs w:val="22"/>
        </w:rPr>
        <w:t xml:space="preserve">If the performance of the obligation of either party is rendered commercially impossible by any of the events hereafter mentioned, that party shall be under no obligation to perform the agreement under order after giving notice of 15 days from the date of such an event in writing to the other party, and the events referred to are as follows: </w:t>
      </w:r>
    </w:p>
    <w:p w14:paraId="02862ACB" w14:textId="77777777" w:rsidR="009B66D9" w:rsidRPr="008212FE" w:rsidRDefault="009B66D9" w:rsidP="005E6011">
      <w:pPr>
        <w:pStyle w:val="Header"/>
        <w:numPr>
          <w:ilvl w:val="0"/>
          <w:numId w:val="14"/>
        </w:numPr>
        <w:tabs>
          <w:tab w:val="clear" w:pos="4680"/>
          <w:tab w:val="clear" w:pos="9360"/>
        </w:tabs>
        <w:spacing w:after="120"/>
        <w:ind w:left="1080"/>
        <w:jc w:val="both"/>
        <w:rPr>
          <w:color w:val="000000"/>
          <w:sz w:val="22"/>
          <w:szCs w:val="22"/>
        </w:rPr>
      </w:pPr>
      <w:r w:rsidRPr="008212FE">
        <w:rPr>
          <w:color w:val="000000"/>
          <w:sz w:val="22"/>
          <w:szCs w:val="22"/>
        </w:rPr>
        <w:t xml:space="preserve">Any law, statute or ordinance, order action or regulations of the Government of India, </w:t>
      </w:r>
    </w:p>
    <w:p w14:paraId="70246ACF" w14:textId="77777777" w:rsidR="009B66D9" w:rsidRPr="008212FE" w:rsidRDefault="009B66D9" w:rsidP="005E6011">
      <w:pPr>
        <w:pStyle w:val="Header"/>
        <w:numPr>
          <w:ilvl w:val="0"/>
          <w:numId w:val="14"/>
        </w:numPr>
        <w:tabs>
          <w:tab w:val="clear" w:pos="4680"/>
          <w:tab w:val="clear" w:pos="9360"/>
        </w:tabs>
        <w:spacing w:after="120"/>
        <w:ind w:left="1080"/>
        <w:jc w:val="both"/>
        <w:rPr>
          <w:color w:val="000000"/>
          <w:sz w:val="22"/>
          <w:szCs w:val="22"/>
        </w:rPr>
      </w:pPr>
      <w:r w:rsidRPr="008212FE">
        <w:rPr>
          <w:color w:val="000000"/>
          <w:sz w:val="22"/>
          <w:szCs w:val="22"/>
        </w:rPr>
        <w:t>Any kind of natural disaster, and</w:t>
      </w:r>
    </w:p>
    <w:p w14:paraId="402288D4" w14:textId="77777777" w:rsidR="009B66D9" w:rsidRPr="008212FE" w:rsidRDefault="009B66D9" w:rsidP="00E25631">
      <w:pPr>
        <w:pStyle w:val="Header"/>
        <w:numPr>
          <w:ilvl w:val="0"/>
          <w:numId w:val="14"/>
        </w:numPr>
        <w:tabs>
          <w:tab w:val="clear" w:pos="4680"/>
          <w:tab w:val="clear" w:pos="9360"/>
        </w:tabs>
        <w:spacing w:after="120"/>
        <w:ind w:left="1080"/>
        <w:jc w:val="both"/>
        <w:rPr>
          <w:color w:val="000000"/>
          <w:sz w:val="22"/>
          <w:szCs w:val="22"/>
        </w:rPr>
      </w:pPr>
      <w:r w:rsidRPr="008212FE">
        <w:rPr>
          <w:color w:val="000000"/>
          <w:sz w:val="22"/>
          <w:szCs w:val="22"/>
        </w:rPr>
        <w:t>Strikes, acts of the Public enemy, war, insurrections, riots, lockouts, sabotage.</w:t>
      </w:r>
    </w:p>
    <w:p w14:paraId="07E800B7" w14:textId="77777777" w:rsidR="009B66D9" w:rsidRPr="008212FE" w:rsidRDefault="009B66D9" w:rsidP="00E25631">
      <w:pPr>
        <w:pStyle w:val="ListParagraph"/>
        <w:numPr>
          <w:ilvl w:val="0"/>
          <w:numId w:val="17"/>
        </w:numPr>
        <w:spacing w:after="120" w:line="240" w:lineRule="auto"/>
        <w:ind w:left="360" w:right="-446"/>
        <w:contextualSpacing w:val="0"/>
        <w:jc w:val="both"/>
        <w:rPr>
          <w:rFonts w:ascii="Times New Roman" w:hAnsi="Times New Roman"/>
          <w:color w:val="000000"/>
        </w:rPr>
      </w:pPr>
      <w:r w:rsidRPr="008212FE">
        <w:rPr>
          <w:rFonts w:ascii="Times New Roman" w:hAnsi="Times New Roman"/>
          <w:b/>
          <w:bCs/>
          <w:color w:val="000000"/>
        </w:rPr>
        <w:t>Termination for default:</w:t>
      </w:r>
      <w:r w:rsidRPr="008212FE">
        <w:rPr>
          <w:rFonts w:ascii="Times New Roman" w:hAnsi="Times New Roman"/>
          <w:color w:val="000000"/>
        </w:rPr>
        <w:t xml:space="preserve"> Default is said to have occurred </w:t>
      </w:r>
    </w:p>
    <w:p w14:paraId="6A701BD5" w14:textId="77777777" w:rsidR="009B66D9" w:rsidRPr="008212FE" w:rsidRDefault="009B66D9" w:rsidP="005E6011">
      <w:pPr>
        <w:pStyle w:val="ListParagraph"/>
        <w:numPr>
          <w:ilvl w:val="1"/>
          <w:numId w:val="13"/>
        </w:numPr>
        <w:spacing w:after="120" w:line="240" w:lineRule="auto"/>
        <w:ind w:left="1080"/>
        <w:contextualSpacing w:val="0"/>
        <w:jc w:val="both"/>
        <w:rPr>
          <w:rFonts w:ascii="Times New Roman" w:hAnsi="Times New Roman"/>
          <w:color w:val="000000"/>
        </w:rPr>
      </w:pPr>
      <w:r w:rsidRPr="008212FE">
        <w:rPr>
          <w:rFonts w:ascii="Times New Roman" w:hAnsi="Times New Roman"/>
          <w:color w:val="000000"/>
        </w:rPr>
        <w:t xml:space="preserve">If the Agency fails to perform any or </w:t>
      </w:r>
      <w:proofErr w:type="gramStart"/>
      <w:r w:rsidRPr="008212FE">
        <w:rPr>
          <w:rFonts w:ascii="Times New Roman" w:hAnsi="Times New Roman"/>
          <w:color w:val="000000"/>
        </w:rPr>
        <w:t>all of</w:t>
      </w:r>
      <w:proofErr w:type="gramEnd"/>
      <w:r w:rsidRPr="008212FE">
        <w:rPr>
          <w:rFonts w:ascii="Times New Roman" w:hAnsi="Times New Roman"/>
          <w:color w:val="000000"/>
        </w:rPr>
        <w:t xml:space="preserve"> the services specified in the contract.</w:t>
      </w:r>
    </w:p>
    <w:p w14:paraId="69E8B2C9" w14:textId="77777777" w:rsidR="009B66D9" w:rsidRPr="008212FE" w:rsidRDefault="009B66D9" w:rsidP="005E6011">
      <w:pPr>
        <w:pStyle w:val="ListParagraph"/>
        <w:numPr>
          <w:ilvl w:val="1"/>
          <w:numId w:val="13"/>
        </w:numPr>
        <w:spacing w:after="120" w:line="240" w:lineRule="auto"/>
        <w:ind w:left="1080"/>
        <w:contextualSpacing w:val="0"/>
        <w:jc w:val="both"/>
        <w:rPr>
          <w:rFonts w:ascii="Times New Roman" w:hAnsi="Times New Roman"/>
          <w:color w:val="000000"/>
        </w:rPr>
      </w:pPr>
      <w:r w:rsidRPr="008212FE">
        <w:rPr>
          <w:rFonts w:ascii="Times New Roman" w:hAnsi="Times New Roman"/>
          <w:color w:val="000000"/>
        </w:rPr>
        <w:t xml:space="preserve">Under the above circumstances NIT Meghalaya may terminate the contract in whole or in part and forfeit the Security Deposit. In addition to above, NIT may at its discretion also take the following actions: NIT Meghalaya may make alternate arrangements with another qualified </w:t>
      </w:r>
      <w:r w:rsidR="008B21AF" w:rsidRPr="008212FE">
        <w:rPr>
          <w:rFonts w:ascii="Times New Roman" w:hAnsi="Times New Roman"/>
          <w:color w:val="000000"/>
        </w:rPr>
        <w:t xml:space="preserve">Contractor/ </w:t>
      </w:r>
      <w:r w:rsidRPr="008212FE">
        <w:rPr>
          <w:rFonts w:ascii="Times New Roman" w:hAnsi="Times New Roman"/>
          <w:color w:val="000000"/>
        </w:rPr>
        <w:t xml:space="preserve">Agency in such manner as it deems appropriate and the defaulting </w:t>
      </w:r>
      <w:r w:rsidR="008B21AF" w:rsidRPr="008212FE">
        <w:rPr>
          <w:rFonts w:ascii="Times New Roman" w:hAnsi="Times New Roman"/>
          <w:color w:val="000000"/>
        </w:rPr>
        <w:t xml:space="preserve">Contractor/ </w:t>
      </w:r>
      <w:r w:rsidRPr="008212FE">
        <w:rPr>
          <w:rFonts w:ascii="Times New Roman" w:hAnsi="Times New Roman"/>
          <w:color w:val="000000"/>
        </w:rPr>
        <w:t xml:space="preserve">Agency shall be liable to compensate NIT Meghalaya for any extra expenditure involved towards services obtained. </w:t>
      </w:r>
    </w:p>
    <w:p w14:paraId="1F1FC541" w14:textId="77777777" w:rsidR="009B66D9" w:rsidRPr="008212FE" w:rsidRDefault="009B66D9" w:rsidP="005E6011">
      <w:pPr>
        <w:pStyle w:val="ListParagraph"/>
        <w:numPr>
          <w:ilvl w:val="0"/>
          <w:numId w:val="17"/>
        </w:numPr>
        <w:spacing w:after="120" w:line="240" w:lineRule="auto"/>
        <w:ind w:left="360"/>
        <w:contextualSpacing w:val="0"/>
        <w:jc w:val="both"/>
        <w:rPr>
          <w:rFonts w:ascii="Times New Roman" w:hAnsi="Times New Roman"/>
          <w:color w:val="000000"/>
        </w:rPr>
      </w:pPr>
      <w:r w:rsidRPr="008212FE">
        <w:rPr>
          <w:rFonts w:ascii="Times New Roman" w:hAnsi="Times New Roman"/>
          <w:b/>
          <w:bCs/>
          <w:color w:val="000000"/>
        </w:rPr>
        <w:t>Applicable Law</w:t>
      </w:r>
      <w:r w:rsidRPr="008212FE">
        <w:rPr>
          <w:rFonts w:ascii="Times New Roman" w:hAnsi="Times New Roman"/>
          <w:b/>
          <w:color w:val="000000"/>
        </w:rPr>
        <w:t>:</w:t>
      </w:r>
    </w:p>
    <w:p w14:paraId="20DF083C" w14:textId="77777777" w:rsidR="009B66D9" w:rsidRPr="008212FE" w:rsidRDefault="009B66D9" w:rsidP="005E6011">
      <w:pPr>
        <w:pStyle w:val="ListParagraph"/>
        <w:numPr>
          <w:ilvl w:val="1"/>
          <w:numId w:val="17"/>
        </w:numPr>
        <w:spacing w:after="60" w:line="240" w:lineRule="auto"/>
        <w:ind w:left="1080"/>
        <w:contextualSpacing w:val="0"/>
        <w:jc w:val="both"/>
        <w:rPr>
          <w:rFonts w:ascii="Times New Roman" w:hAnsi="Times New Roman"/>
          <w:color w:val="000000"/>
        </w:rPr>
      </w:pPr>
      <w:r w:rsidRPr="008212FE">
        <w:rPr>
          <w:rFonts w:ascii="Times New Roman" w:hAnsi="Times New Roman"/>
          <w:color w:val="000000"/>
        </w:rPr>
        <w:t xml:space="preserve">The contract shall be governed by the laws and procedures established by Govt. of India and </w:t>
      </w:r>
      <w:r w:rsidRPr="008212FE">
        <w:rPr>
          <w:rFonts w:ascii="Times New Roman" w:hAnsi="Times New Roman"/>
          <w:snapToGrid w:val="0"/>
          <w:color w:val="000000"/>
        </w:rPr>
        <w:t>subject to exclusive jurisdiction of Competent Court and Forum in Shillong only.</w:t>
      </w:r>
    </w:p>
    <w:p w14:paraId="274BB36D" w14:textId="77777777" w:rsidR="00514D1E" w:rsidRPr="008212FE" w:rsidRDefault="009B66D9" w:rsidP="005E6011">
      <w:pPr>
        <w:pStyle w:val="ListParagraph"/>
        <w:numPr>
          <w:ilvl w:val="1"/>
          <w:numId w:val="17"/>
        </w:numPr>
        <w:spacing w:after="60" w:line="240" w:lineRule="auto"/>
        <w:ind w:left="1080"/>
        <w:contextualSpacing w:val="0"/>
        <w:jc w:val="both"/>
        <w:rPr>
          <w:rFonts w:ascii="Times New Roman" w:hAnsi="Times New Roman"/>
          <w:color w:val="000000"/>
        </w:rPr>
      </w:pPr>
      <w:r w:rsidRPr="008212FE">
        <w:rPr>
          <w:rFonts w:ascii="Times New Roman" w:hAnsi="Times New Roman"/>
          <w:bCs/>
          <w:color w:val="000000"/>
        </w:rPr>
        <w:t xml:space="preserve">Any dispute arising out of this </w:t>
      </w:r>
      <w:r w:rsidR="004555F8" w:rsidRPr="008212FE">
        <w:rPr>
          <w:rFonts w:ascii="Times New Roman" w:hAnsi="Times New Roman"/>
          <w:bCs/>
          <w:color w:val="000000"/>
        </w:rPr>
        <w:t>contract</w:t>
      </w:r>
      <w:r w:rsidRPr="008212FE">
        <w:rPr>
          <w:rFonts w:ascii="Times New Roman" w:hAnsi="Times New Roman"/>
          <w:bCs/>
          <w:color w:val="000000"/>
        </w:rPr>
        <w:t xml:space="preserve"> shall be referred to the Director NIT Meghalaya, and if either of the parties hereto is dissatisfied with the decision, the dispute shall be referred to the decision of an Arbitrator, who should be acceptable to both the parties, to be appointed by the Director of the Institute. The decision of such Arbitrator shall be final and binding on both the parties.</w:t>
      </w:r>
    </w:p>
    <w:p w14:paraId="462140BC" w14:textId="77777777" w:rsidR="005264B3" w:rsidRPr="008212FE" w:rsidRDefault="005264B3" w:rsidP="005E6011">
      <w:pPr>
        <w:pStyle w:val="ListParagraph"/>
        <w:numPr>
          <w:ilvl w:val="0"/>
          <w:numId w:val="17"/>
        </w:numPr>
        <w:spacing w:after="120" w:line="240" w:lineRule="auto"/>
        <w:ind w:left="360"/>
        <w:contextualSpacing w:val="0"/>
        <w:jc w:val="both"/>
        <w:rPr>
          <w:rFonts w:ascii="Times New Roman" w:hAnsi="Times New Roman"/>
          <w:color w:val="000000"/>
        </w:rPr>
      </w:pPr>
      <w:r w:rsidRPr="008212FE">
        <w:rPr>
          <w:rFonts w:ascii="Times New Roman" w:hAnsi="Times New Roman"/>
        </w:rPr>
        <w:t xml:space="preserve">Any clarification </w:t>
      </w:r>
      <w:proofErr w:type="gramStart"/>
      <w:r w:rsidRPr="008212FE">
        <w:rPr>
          <w:rFonts w:ascii="Times New Roman" w:hAnsi="Times New Roman"/>
        </w:rPr>
        <w:t>in regard to</w:t>
      </w:r>
      <w:proofErr w:type="gramEnd"/>
      <w:r w:rsidRPr="008212FE">
        <w:rPr>
          <w:rFonts w:ascii="Times New Roman" w:hAnsi="Times New Roman"/>
        </w:rPr>
        <w:t xml:space="preserve"> the meaning or intent or interpretation of any of the provisions of these terms and conditions required on any point shall be sought from the NIT Meghalaya whose decision in the matter shall be final and binding. Any other matter relevant to but not covered in the contract shall also be decided by </w:t>
      </w:r>
      <w:proofErr w:type="gramStart"/>
      <w:r w:rsidRPr="008212FE">
        <w:rPr>
          <w:rFonts w:ascii="Times New Roman" w:hAnsi="Times New Roman"/>
        </w:rPr>
        <w:t>making reference</w:t>
      </w:r>
      <w:proofErr w:type="gramEnd"/>
      <w:r w:rsidRPr="008212FE">
        <w:rPr>
          <w:rFonts w:ascii="Times New Roman" w:hAnsi="Times New Roman"/>
        </w:rPr>
        <w:t xml:space="preserve"> to the Director, NIT Meghalaya whose decision will be final and binding.</w:t>
      </w:r>
    </w:p>
    <w:p w14:paraId="69E57928" w14:textId="77777777" w:rsidR="00617ED1" w:rsidRPr="008212FE" w:rsidRDefault="00390BBC" w:rsidP="00AB7031">
      <w:pPr>
        <w:pStyle w:val="ListParagraph"/>
        <w:spacing w:after="0" w:line="240" w:lineRule="auto"/>
        <w:ind w:left="7200" w:right="-446"/>
        <w:contextualSpacing w:val="0"/>
        <w:jc w:val="center"/>
        <w:rPr>
          <w:rFonts w:ascii="Times New Roman" w:hAnsi="Times New Roman"/>
        </w:rPr>
      </w:pPr>
      <w:r w:rsidRPr="008212FE">
        <w:rPr>
          <w:rFonts w:ascii="Times New Roman" w:hAnsi="Times New Roman"/>
        </w:rPr>
        <w:t>Sd/-</w:t>
      </w:r>
    </w:p>
    <w:p w14:paraId="73A78F0D" w14:textId="77777777" w:rsidR="00AB7031" w:rsidRPr="008212FE" w:rsidRDefault="00CE64F3" w:rsidP="00AB7031">
      <w:pPr>
        <w:pStyle w:val="ListParagraph"/>
        <w:spacing w:after="0" w:line="240" w:lineRule="auto"/>
        <w:ind w:left="7200" w:right="-446"/>
        <w:contextualSpacing w:val="0"/>
        <w:jc w:val="center"/>
        <w:rPr>
          <w:rFonts w:ascii="Times New Roman" w:hAnsi="Times New Roman"/>
        </w:rPr>
      </w:pPr>
      <w:r w:rsidRPr="008212FE">
        <w:rPr>
          <w:rFonts w:ascii="Times New Roman" w:hAnsi="Times New Roman"/>
        </w:rPr>
        <w:t>Registrar</w:t>
      </w:r>
    </w:p>
    <w:p w14:paraId="7ADFBE03" w14:textId="5D680FFC" w:rsidR="003F7E61" w:rsidRPr="008212FE" w:rsidRDefault="00E43BC6" w:rsidP="00AB7031">
      <w:pPr>
        <w:pStyle w:val="ListParagraph"/>
        <w:spacing w:after="0" w:line="240" w:lineRule="auto"/>
        <w:ind w:left="0" w:right="-446"/>
        <w:contextualSpacing w:val="0"/>
        <w:rPr>
          <w:rFonts w:ascii="Times New Roman" w:hAnsi="Times New Roman"/>
          <w:bCs/>
          <w:color w:val="000000"/>
        </w:rPr>
      </w:pPr>
      <w:r w:rsidRPr="008212FE">
        <w:rPr>
          <w:rFonts w:ascii="Times New Roman" w:hAnsi="Times New Roman"/>
        </w:rPr>
        <w:br w:type="page"/>
      </w:r>
      <w:r w:rsidR="003F7E61" w:rsidRPr="008212FE">
        <w:rPr>
          <w:rFonts w:ascii="Times New Roman" w:hAnsi="Times New Roman"/>
          <w:b/>
          <w:bCs/>
          <w:color w:val="000000"/>
        </w:rPr>
        <w:lastRenderedPageBreak/>
        <w:t>Enclosures</w:t>
      </w:r>
      <w:r w:rsidR="003F7E61" w:rsidRPr="008212FE">
        <w:rPr>
          <w:rFonts w:ascii="Times New Roman" w:hAnsi="Times New Roman"/>
          <w:bCs/>
          <w:color w:val="000000"/>
        </w:rPr>
        <w:t>:</w:t>
      </w:r>
    </w:p>
    <w:p w14:paraId="74895FC6" w14:textId="77777777" w:rsidR="003F7E61" w:rsidRPr="008212FE" w:rsidRDefault="003F7E61" w:rsidP="003F7E61">
      <w:pPr>
        <w:autoSpaceDE w:val="0"/>
        <w:autoSpaceDN w:val="0"/>
        <w:adjustRightInd w:val="0"/>
        <w:rPr>
          <w:color w:val="000000"/>
        </w:rPr>
      </w:pPr>
    </w:p>
    <w:p w14:paraId="552C120F" w14:textId="0C75CD34" w:rsidR="003F7E61" w:rsidRPr="008212FE" w:rsidRDefault="003F7E61" w:rsidP="003F7E61">
      <w:pPr>
        <w:pStyle w:val="ListParagraph"/>
        <w:numPr>
          <w:ilvl w:val="0"/>
          <w:numId w:val="28"/>
        </w:numPr>
        <w:autoSpaceDE w:val="0"/>
        <w:autoSpaceDN w:val="0"/>
        <w:adjustRightInd w:val="0"/>
        <w:spacing w:after="106"/>
        <w:contextualSpacing w:val="0"/>
        <w:jc w:val="both"/>
        <w:rPr>
          <w:rFonts w:ascii="Times New Roman" w:hAnsi="Times New Roman"/>
          <w:bCs/>
        </w:rPr>
      </w:pPr>
      <w:r w:rsidRPr="008212FE">
        <w:rPr>
          <w:rFonts w:ascii="Times New Roman" w:hAnsi="Times New Roman"/>
          <w:color w:val="000000"/>
        </w:rPr>
        <w:t>ANNEXURE -</w:t>
      </w:r>
      <w:r w:rsidR="004338C0" w:rsidRPr="008212FE">
        <w:rPr>
          <w:rFonts w:ascii="Times New Roman" w:hAnsi="Times New Roman"/>
          <w:color w:val="000000"/>
        </w:rPr>
        <w:t xml:space="preserve"> </w:t>
      </w:r>
      <w:r w:rsidRPr="008212FE">
        <w:rPr>
          <w:rFonts w:ascii="Times New Roman" w:hAnsi="Times New Roman"/>
          <w:color w:val="000000"/>
        </w:rPr>
        <w:t xml:space="preserve">1: </w:t>
      </w:r>
      <w:r w:rsidR="008C7171" w:rsidRPr="008212FE">
        <w:rPr>
          <w:rFonts w:ascii="Times New Roman" w:hAnsi="Times New Roman"/>
          <w:bCs/>
        </w:rPr>
        <w:t>Performance Bank Guarantee</w:t>
      </w:r>
      <w:r w:rsidRPr="008212FE">
        <w:rPr>
          <w:rFonts w:ascii="Times New Roman" w:hAnsi="Times New Roman"/>
          <w:bCs/>
        </w:rPr>
        <w:t xml:space="preserve"> </w:t>
      </w:r>
    </w:p>
    <w:p w14:paraId="16BDAF48" w14:textId="4A4D2448" w:rsidR="003F7E61" w:rsidRPr="008212FE" w:rsidRDefault="003F7E61" w:rsidP="003F7E61">
      <w:pPr>
        <w:pStyle w:val="ListParagraph"/>
        <w:numPr>
          <w:ilvl w:val="0"/>
          <w:numId w:val="28"/>
        </w:numPr>
        <w:autoSpaceDE w:val="0"/>
        <w:autoSpaceDN w:val="0"/>
        <w:adjustRightInd w:val="0"/>
        <w:spacing w:after="106"/>
        <w:contextualSpacing w:val="0"/>
        <w:jc w:val="both"/>
        <w:rPr>
          <w:rFonts w:ascii="Times New Roman" w:hAnsi="Times New Roman"/>
          <w:color w:val="000000"/>
        </w:rPr>
      </w:pPr>
      <w:r w:rsidRPr="008212FE">
        <w:rPr>
          <w:rFonts w:ascii="Times New Roman" w:hAnsi="Times New Roman"/>
          <w:color w:val="000000"/>
        </w:rPr>
        <w:t>ANNEXURE -</w:t>
      </w:r>
      <w:r w:rsidR="004338C0" w:rsidRPr="008212FE">
        <w:rPr>
          <w:rFonts w:ascii="Times New Roman" w:hAnsi="Times New Roman"/>
          <w:color w:val="000000"/>
        </w:rPr>
        <w:t xml:space="preserve"> </w:t>
      </w:r>
      <w:r w:rsidRPr="008212FE">
        <w:rPr>
          <w:rFonts w:ascii="Times New Roman" w:hAnsi="Times New Roman"/>
          <w:color w:val="000000"/>
        </w:rPr>
        <w:t xml:space="preserve">2: </w:t>
      </w:r>
      <w:r w:rsidR="008C7171" w:rsidRPr="008212FE">
        <w:rPr>
          <w:rFonts w:ascii="Times New Roman" w:hAnsi="Times New Roman"/>
          <w:color w:val="000000"/>
        </w:rPr>
        <w:t>TECHNICAL BID</w:t>
      </w:r>
    </w:p>
    <w:p w14:paraId="05FA0ADE" w14:textId="2154B915" w:rsidR="003F7E61" w:rsidRPr="008212FE" w:rsidRDefault="003F7E61" w:rsidP="003F7E61">
      <w:pPr>
        <w:pStyle w:val="ListParagraph"/>
        <w:numPr>
          <w:ilvl w:val="0"/>
          <w:numId w:val="28"/>
        </w:numPr>
        <w:contextualSpacing w:val="0"/>
        <w:jc w:val="both"/>
        <w:rPr>
          <w:rFonts w:ascii="Times New Roman" w:hAnsi="Times New Roman"/>
          <w:bCs/>
        </w:rPr>
      </w:pPr>
      <w:r w:rsidRPr="008212FE">
        <w:rPr>
          <w:rFonts w:ascii="Times New Roman" w:hAnsi="Times New Roman"/>
          <w:color w:val="000000"/>
        </w:rPr>
        <w:t>ANNEXURE -</w:t>
      </w:r>
      <w:r w:rsidR="004338C0" w:rsidRPr="008212FE">
        <w:rPr>
          <w:rFonts w:ascii="Times New Roman" w:hAnsi="Times New Roman"/>
          <w:color w:val="000000"/>
        </w:rPr>
        <w:t xml:space="preserve"> </w:t>
      </w:r>
      <w:r w:rsidRPr="008212FE">
        <w:rPr>
          <w:rFonts w:ascii="Times New Roman" w:hAnsi="Times New Roman"/>
          <w:color w:val="000000"/>
        </w:rPr>
        <w:t>3</w:t>
      </w:r>
      <w:r w:rsidR="008C7171" w:rsidRPr="008212FE">
        <w:rPr>
          <w:rFonts w:ascii="Times New Roman" w:hAnsi="Times New Roman"/>
          <w:color w:val="000000"/>
        </w:rPr>
        <w:t xml:space="preserve"> (A)</w:t>
      </w:r>
      <w:r w:rsidRPr="008212FE">
        <w:rPr>
          <w:rFonts w:ascii="Times New Roman" w:hAnsi="Times New Roman"/>
          <w:color w:val="000000"/>
        </w:rPr>
        <w:t xml:space="preserve">: </w:t>
      </w:r>
      <w:r w:rsidR="008C7171" w:rsidRPr="008212FE">
        <w:rPr>
          <w:rFonts w:ascii="Times New Roman" w:hAnsi="Times New Roman"/>
          <w:color w:val="000000"/>
        </w:rPr>
        <w:t>FINANCIAL BID (</w:t>
      </w:r>
      <w:r w:rsidR="008C7171" w:rsidRPr="008212FE">
        <w:rPr>
          <w:rFonts w:ascii="Times New Roman" w:hAnsi="Times New Roman"/>
          <w:color w:val="000000"/>
          <w:u w:val="single"/>
        </w:rPr>
        <w:t>SCHEDULE OF RATES FOR GROUP-A)</w:t>
      </w:r>
    </w:p>
    <w:p w14:paraId="647F927B" w14:textId="2B777874" w:rsidR="003F7E61" w:rsidRPr="008212FE" w:rsidRDefault="003F7E61" w:rsidP="003F7E61">
      <w:pPr>
        <w:pStyle w:val="ListParagraph"/>
        <w:numPr>
          <w:ilvl w:val="0"/>
          <w:numId w:val="28"/>
        </w:numPr>
        <w:contextualSpacing w:val="0"/>
        <w:jc w:val="both"/>
        <w:rPr>
          <w:rFonts w:ascii="Times New Roman" w:hAnsi="Times New Roman"/>
          <w:bCs/>
        </w:rPr>
      </w:pPr>
      <w:r w:rsidRPr="008212FE">
        <w:rPr>
          <w:rFonts w:ascii="Times New Roman" w:hAnsi="Times New Roman"/>
          <w:color w:val="000000"/>
        </w:rPr>
        <w:t>ANNEXURE -</w:t>
      </w:r>
      <w:r w:rsidR="004338C0" w:rsidRPr="008212FE">
        <w:rPr>
          <w:rFonts w:ascii="Times New Roman" w:hAnsi="Times New Roman"/>
          <w:color w:val="000000"/>
        </w:rPr>
        <w:t xml:space="preserve"> </w:t>
      </w:r>
      <w:r w:rsidR="008C7171" w:rsidRPr="008212FE">
        <w:rPr>
          <w:rFonts w:ascii="Times New Roman" w:hAnsi="Times New Roman"/>
          <w:color w:val="000000"/>
        </w:rPr>
        <w:t>3 (B)</w:t>
      </w:r>
      <w:r w:rsidRPr="008212FE">
        <w:rPr>
          <w:rFonts w:ascii="Times New Roman" w:hAnsi="Times New Roman"/>
          <w:color w:val="000000"/>
        </w:rPr>
        <w:t xml:space="preserve">: </w:t>
      </w:r>
      <w:r w:rsidR="008C7171" w:rsidRPr="008212FE">
        <w:rPr>
          <w:rFonts w:ascii="Times New Roman" w:hAnsi="Times New Roman"/>
          <w:bCs/>
        </w:rPr>
        <w:t>FINANCIAL BID (</w:t>
      </w:r>
      <w:r w:rsidR="008C7171" w:rsidRPr="008212FE">
        <w:rPr>
          <w:rFonts w:ascii="Times New Roman" w:hAnsi="Times New Roman"/>
          <w:bCs/>
          <w:u w:val="single"/>
        </w:rPr>
        <w:t>SCHEDULE OF RATES FOR GROUP-B)</w:t>
      </w:r>
    </w:p>
    <w:p w14:paraId="33D40F94" w14:textId="38FF0BE1" w:rsidR="00770E92" w:rsidRPr="008212FE" w:rsidRDefault="00770E92" w:rsidP="003F7E61">
      <w:pPr>
        <w:pStyle w:val="ListParagraph"/>
        <w:numPr>
          <w:ilvl w:val="0"/>
          <w:numId w:val="28"/>
        </w:numPr>
        <w:contextualSpacing w:val="0"/>
        <w:jc w:val="both"/>
        <w:rPr>
          <w:rFonts w:ascii="Times New Roman" w:hAnsi="Times New Roman"/>
          <w:bCs/>
        </w:rPr>
      </w:pPr>
      <w:r w:rsidRPr="008212FE">
        <w:rPr>
          <w:rFonts w:ascii="Times New Roman" w:hAnsi="Times New Roman"/>
          <w:color w:val="000000"/>
        </w:rPr>
        <w:t>ANNEXURE -</w:t>
      </w:r>
      <w:r w:rsidR="004338C0" w:rsidRPr="008212FE">
        <w:rPr>
          <w:rFonts w:ascii="Times New Roman" w:hAnsi="Times New Roman"/>
          <w:color w:val="000000"/>
        </w:rPr>
        <w:t xml:space="preserve"> </w:t>
      </w:r>
      <w:r w:rsidRPr="008212FE">
        <w:rPr>
          <w:rFonts w:ascii="Times New Roman" w:hAnsi="Times New Roman"/>
          <w:color w:val="000000"/>
        </w:rPr>
        <w:t xml:space="preserve">3 (C): </w:t>
      </w:r>
      <w:r w:rsidRPr="008212FE">
        <w:rPr>
          <w:rFonts w:ascii="Times New Roman" w:hAnsi="Times New Roman"/>
          <w:bCs/>
        </w:rPr>
        <w:t>FINANCIAL BID (</w:t>
      </w:r>
      <w:r w:rsidRPr="008212FE">
        <w:rPr>
          <w:rFonts w:ascii="Times New Roman" w:hAnsi="Times New Roman"/>
          <w:bCs/>
          <w:u w:val="single"/>
        </w:rPr>
        <w:t>SCHEDULE OF RATES FOR GROUP-C)</w:t>
      </w:r>
    </w:p>
    <w:p w14:paraId="2B8872DF" w14:textId="34E10EBC" w:rsidR="00770E92" w:rsidRPr="008212FE" w:rsidRDefault="00770E92" w:rsidP="003F7E61">
      <w:pPr>
        <w:pStyle w:val="ListParagraph"/>
        <w:numPr>
          <w:ilvl w:val="0"/>
          <w:numId w:val="28"/>
        </w:numPr>
        <w:contextualSpacing w:val="0"/>
        <w:jc w:val="both"/>
        <w:rPr>
          <w:rFonts w:ascii="Times New Roman" w:hAnsi="Times New Roman"/>
          <w:bCs/>
        </w:rPr>
      </w:pPr>
      <w:r w:rsidRPr="008212FE">
        <w:rPr>
          <w:rFonts w:ascii="Times New Roman" w:hAnsi="Times New Roman"/>
          <w:color w:val="000000"/>
        </w:rPr>
        <w:t>ANNEXURE -</w:t>
      </w:r>
      <w:r w:rsidR="004338C0" w:rsidRPr="008212FE">
        <w:rPr>
          <w:rFonts w:ascii="Times New Roman" w:hAnsi="Times New Roman"/>
          <w:color w:val="000000"/>
        </w:rPr>
        <w:t xml:space="preserve"> </w:t>
      </w:r>
      <w:r w:rsidRPr="008212FE">
        <w:rPr>
          <w:rFonts w:ascii="Times New Roman" w:hAnsi="Times New Roman"/>
          <w:color w:val="000000"/>
        </w:rPr>
        <w:t xml:space="preserve">3 (D): </w:t>
      </w:r>
      <w:r w:rsidRPr="008212FE">
        <w:rPr>
          <w:rFonts w:ascii="Times New Roman" w:hAnsi="Times New Roman"/>
          <w:bCs/>
        </w:rPr>
        <w:t>FINANCIAL BID (</w:t>
      </w:r>
      <w:r w:rsidRPr="008212FE">
        <w:rPr>
          <w:rFonts w:ascii="Times New Roman" w:hAnsi="Times New Roman"/>
          <w:bCs/>
          <w:u w:val="single"/>
        </w:rPr>
        <w:t>SCHEDULE OF RATES FOR GROUP-D)</w:t>
      </w:r>
    </w:p>
    <w:p w14:paraId="0D235C7E" w14:textId="5053AB57" w:rsidR="003F7E61" w:rsidRPr="008212FE" w:rsidRDefault="003F7E61" w:rsidP="003F7E61">
      <w:pPr>
        <w:pStyle w:val="ListParagraph"/>
        <w:numPr>
          <w:ilvl w:val="0"/>
          <w:numId w:val="28"/>
        </w:numPr>
        <w:contextualSpacing w:val="0"/>
        <w:jc w:val="both"/>
        <w:rPr>
          <w:rFonts w:ascii="Times New Roman" w:hAnsi="Times New Roman"/>
          <w:bCs/>
        </w:rPr>
      </w:pPr>
      <w:r w:rsidRPr="008212FE">
        <w:rPr>
          <w:rFonts w:ascii="Times New Roman" w:hAnsi="Times New Roman"/>
          <w:color w:val="000000"/>
        </w:rPr>
        <w:t>ANNEXURE -</w:t>
      </w:r>
      <w:r w:rsidR="004338C0" w:rsidRPr="008212FE">
        <w:rPr>
          <w:rFonts w:ascii="Times New Roman" w:hAnsi="Times New Roman"/>
          <w:color w:val="000000"/>
        </w:rPr>
        <w:t xml:space="preserve"> </w:t>
      </w:r>
      <w:r w:rsidR="000E1916" w:rsidRPr="008212FE">
        <w:rPr>
          <w:rFonts w:ascii="Times New Roman" w:hAnsi="Times New Roman"/>
          <w:color w:val="000000"/>
        </w:rPr>
        <w:t>4</w:t>
      </w:r>
      <w:r w:rsidRPr="008212FE">
        <w:rPr>
          <w:rFonts w:ascii="Times New Roman" w:hAnsi="Times New Roman"/>
          <w:color w:val="000000"/>
        </w:rPr>
        <w:t xml:space="preserve">: </w:t>
      </w:r>
      <w:r w:rsidR="00E51C63" w:rsidRPr="008212FE">
        <w:rPr>
          <w:rFonts w:ascii="Times New Roman" w:hAnsi="Times New Roman"/>
        </w:rPr>
        <w:t>Format of Compliance Certificate</w:t>
      </w:r>
    </w:p>
    <w:p w14:paraId="07A9C5DE" w14:textId="54730016" w:rsidR="004338C0" w:rsidRPr="008212FE" w:rsidRDefault="004338C0" w:rsidP="004338C0">
      <w:pPr>
        <w:pStyle w:val="ListParagraph"/>
        <w:numPr>
          <w:ilvl w:val="0"/>
          <w:numId w:val="28"/>
        </w:numPr>
        <w:contextualSpacing w:val="0"/>
        <w:jc w:val="both"/>
        <w:rPr>
          <w:rFonts w:ascii="Times New Roman" w:hAnsi="Times New Roman"/>
          <w:bCs/>
        </w:rPr>
      </w:pPr>
      <w:r w:rsidRPr="008212FE">
        <w:rPr>
          <w:rFonts w:ascii="Times New Roman" w:hAnsi="Times New Roman"/>
          <w:color w:val="000000"/>
        </w:rPr>
        <w:t>ANNEXURE - 5: Distance between Hostels and NIT Meghalaya, Bijni Complex, Laitumkhrah, Shillong – 793003.</w:t>
      </w:r>
    </w:p>
    <w:p w14:paraId="2E1F9972" w14:textId="77777777" w:rsidR="003F7E61" w:rsidRPr="008212FE" w:rsidRDefault="003F7E61">
      <w:pPr>
        <w:rPr>
          <w:rFonts w:eastAsia="Calibri"/>
          <w:b/>
          <w:sz w:val="22"/>
          <w:szCs w:val="22"/>
        </w:rPr>
      </w:pPr>
      <w:r w:rsidRPr="008212FE">
        <w:rPr>
          <w:b/>
        </w:rPr>
        <w:br w:type="page"/>
      </w:r>
    </w:p>
    <w:p w14:paraId="14CF1850" w14:textId="1E2FE2E1" w:rsidR="007C596D" w:rsidRPr="008212FE" w:rsidRDefault="007C596D" w:rsidP="00230975">
      <w:pPr>
        <w:pStyle w:val="ListParagraph"/>
        <w:spacing w:after="120" w:line="240" w:lineRule="auto"/>
        <w:ind w:left="7200" w:right="-446"/>
        <w:contextualSpacing w:val="0"/>
        <w:jc w:val="center"/>
        <w:rPr>
          <w:rFonts w:ascii="Times New Roman" w:hAnsi="Times New Roman"/>
          <w:b/>
        </w:rPr>
      </w:pPr>
      <w:r w:rsidRPr="008212FE">
        <w:rPr>
          <w:rFonts w:ascii="Times New Roman" w:hAnsi="Times New Roman"/>
          <w:b/>
        </w:rPr>
        <w:lastRenderedPageBreak/>
        <w:t xml:space="preserve">ANNEXURE </w:t>
      </w:r>
      <w:r w:rsidR="00E43BC6" w:rsidRPr="008212FE">
        <w:rPr>
          <w:rFonts w:ascii="Times New Roman" w:hAnsi="Times New Roman"/>
          <w:b/>
        </w:rPr>
        <w:t>–</w:t>
      </w:r>
      <w:r w:rsidRPr="008212FE">
        <w:rPr>
          <w:rFonts w:ascii="Times New Roman" w:hAnsi="Times New Roman"/>
          <w:b/>
        </w:rPr>
        <w:t xml:space="preserve"> I</w:t>
      </w:r>
    </w:p>
    <w:p w14:paraId="67E480E3" w14:textId="77777777" w:rsidR="00537BA3" w:rsidRPr="008212FE" w:rsidRDefault="00537BA3" w:rsidP="00230975">
      <w:pPr>
        <w:pStyle w:val="Heading5"/>
        <w:jc w:val="center"/>
        <w:rPr>
          <w:rFonts w:ascii="Times New Roman" w:hAnsi="Times New Roman"/>
          <w:i w:val="0"/>
          <w:color w:val="000000"/>
          <w:sz w:val="22"/>
          <w:szCs w:val="22"/>
          <w:u w:val="single"/>
        </w:rPr>
      </w:pPr>
      <w:r w:rsidRPr="008212FE">
        <w:rPr>
          <w:rFonts w:ascii="Times New Roman" w:hAnsi="Times New Roman"/>
          <w:i w:val="0"/>
          <w:color w:val="000000"/>
          <w:sz w:val="22"/>
          <w:szCs w:val="22"/>
          <w:u w:val="single"/>
        </w:rPr>
        <w:t>PERFORMANCE BANK GUARANTEE</w:t>
      </w:r>
    </w:p>
    <w:p w14:paraId="44317DC6" w14:textId="77777777" w:rsidR="00537BA3" w:rsidRPr="008212FE" w:rsidRDefault="00537BA3" w:rsidP="00230975">
      <w:pPr>
        <w:suppressAutoHyphens/>
        <w:rPr>
          <w:color w:val="000000"/>
          <w:sz w:val="22"/>
          <w:szCs w:val="22"/>
        </w:rPr>
      </w:pPr>
    </w:p>
    <w:p w14:paraId="39B2F1B1" w14:textId="77777777" w:rsidR="00537BA3" w:rsidRPr="008212FE" w:rsidRDefault="00537BA3" w:rsidP="00230975">
      <w:pPr>
        <w:tabs>
          <w:tab w:val="left" w:pos="-5760"/>
        </w:tabs>
        <w:suppressAutoHyphens/>
        <w:rPr>
          <w:color w:val="000000"/>
          <w:sz w:val="22"/>
          <w:szCs w:val="22"/>
          <w:u w:val="single"/>
        </w:rPr>
      </w:pPr>
      <w:r w:rsidRPr="008212FE">
        <w:rPr>
          <w:color w:val="000000"/>
          <w:sz w:val="22"/>
          <w:szCs w:val="22"/>
        </w:rPr>
        <w:t>To,</w:t>
      </w:r>
    </w:p>
    <w:p w14:paraId="20EEE832" w14:textId="4148D38F" w:rsidR="00537BA3" w:rsidRPr="008212FE" w:rsidRDefault="00537BA3" w:rsidP="00230975">
      <w:pPr>
        <w:suppressAutoHyphens/>
        <w:rPr>
          <w:color w:val="000000"/>
          <w:sz w:val="22"/>
          <w:szCs w:val="22"/>
        </w:rPr>
      </w:pPr>
      <w:r w:rsidRPr="008212FE">
        <w:rPr>
          <w:color w:val="000000"/>
          <w:sz w:val="22"/>
          <w:szCs w:val="22"/>
        </w:rPr>
        <w:t xml:space="preserve">The </w:t>
      </w:r>
      <w:r w:rsidR="0064299B" w:rsidRPr="008212FE">
        <w:rPr>
          <w:color w:val="000000"/>
          <w:sz w:val="22"/>
          <w:szCs w:val="22"/>
        </w:rPr>
        <w:t>Director</w:t>
      </w:r>
    </w:p>
    <w:p w14:paraId="084E984A" w14:textId="77777777" w:rsidR="00537BA3" w:rsidRPr="008212FE" w:rsidRDefault="00537BA3" w:rsidP="00230975">
      <w:pPr>
        <w:suppressAutoHyphens/>
        <w:rPr>
          <w:color w:val="000000"/>
          <w:sz w:val="22"/>
          <w:szCs w:val="22"/>
        </w:rPr>
      </w:pPr>
      <w:bookmarkStart w:id="4" w:name="OLE_LINK1"/>
      <w:bookmarkStart w:id="5" w:name="OLE_LINK2"/>
      <w:r w:rsidRPr="008212FE">
        <w:rPr>
          <w:color w:val="000000"/>
          <w:sz w:val="22"/>
          <w:szCs w:val="22"/>
        </w:rPr>
        <w:t>National Institute of Technology Meghalaya</w:t>
      </w:r>
    </w:p>
    <w:p w14:paraId="4A35055B" w14:textId="77777777" w:rsidR="00537BA3" w:rsidRPr="008212FE" w:rsidRDefault="00537BA3" w:rsidP="00230975">
      <w:pPr>
        <w:suppressAutoHyphens/>
        <w:rPr>
          <w:sz w:val="22"/>
          <w:szCs w:val="22"/>
        </w:rPr>
      </w:pPr>
      <w:r w:rsidRPr="008212FE">
        <w:rPr>
          <w:color w:val="000000"/>
          <w:sz w:val="22"/>
          <w:szCs w:val="22"/>
        </w:rPr>
        <w:t>Bijni Complex, Laitumkhrah, Shillong-</w:t>
      </w:r>
      <w:r w:rsidRPr="008212FE">
        <w:rPr>
          <w:sz w:val="22"/>
          <w:szCs w:val="22"/>
        </w:rPr>
        <w:t>793 003</w:t>
      </w:r>
    </w:p>
    <w:p w14:paraId="6F1B4FEB" w14:textId="77777777" w:rsidR="00537BA3" w:rsidRPr="008212FE" w:rsidRDefault="00537BA3" w:rsidP="00230975">
      <w:pPr>
        <w:suppressAutoHyphens/>
        <w:rPr>
          <w:color w:val="000000"/>
          <w:sz w:val="22"/>
          <w:szCs w:val="22"/>
        </w:rPr>
      </w:pPr>
      <w:r w:rsidRPr="008212FE">
        <w:rPr>
          <w:sz w:val="22"/>
          <w:szCs w:val="22"/>
        </w:rPr>
        <w:t>Meghalaya</w:t>
      </w:r>
      <w:r w:rsidRPr="008212FE">
        <w:rPr>
          <w:color w:val="000000"/>
          <w:sz w:val="22"/>
          <w:szCs w:val="22"/>
        </w:rPr>
        <w:t xml:space="preserve">                                        </w:t>
      </w:r>
      <w:bookmarkEnd w:id="4"/>
      <w:bookmarkEnd w:id="5"/>
    </w:p>
    <w:p w14:paraId="05D5DEBD" w14:textId="77777777" w:rsidR="00537BA3" w:rsidRPr="008212FE" w:rsidRDefault="00537BA3" w:rsidP="00230975">
      <w:pPr>
        <w:tabs>
          <w:tab w:val="left" w:pos="-5760"/>
        </w:tabs>
        <w:suppressAutoHyphens/>
        <w:jc w:val="both"/>
        <w:rPr>
          <w:color w:val="000000"/>
          <w:sz w:val="22"/>
          <w:szCs w:val="22"/>
        </w:rPr>
      </w:pPr>
      <w:r w:rsidRPr="008212FE">
        <w:rPr>
          <w:color w:val="000000"/>
          <w:sz w:val="22"/>
          <w:szCs w:val="22"/>
        </w:rPr>
        <w:t xml:space="preserve">                                                 </w:t>
      </w:r>
    </w:p>
    <w:p w14:paraId="78CEAF94" w14:textId="74A83EA8" w:rsidR="00537BA3" w:rsidRPr="008212FE" w:rsidRDefault="00537BA3" w:rsidP="00230975">
      <w:pPr>
        <w:suppressAutoHyphens/>
        <w:jc w:val="both"/>
        <w:rPr>
          <w:color w:val="000000"/>
          <w:sz w:val="22"/>
          <w:szCs w:val="22"/>
        </w:rPr>
      </w:pPr>
      <w:r w:rsidRPr="008212FE">
        <w:rPr>
          <w:b/>
          <w:color w:val="000000"/>
          <w:sz w:val="22"/>
          <w:szCs w:val="22"/>
        </w:rPr>
        <w:t>WHEREAS</w:t>
      </w:r>
      <w:r w:rsidRPr="008212FE">
        <w:rPr>
          <w:color w:val="000000"/>
          <w:sz w:val="22"/>
          <w:szCs w:val="22"/>
        </w:rPr>
        <w:t xml:space="preserve"> ................................................................... (Name of </w:t>
      </w:r>
      <w:r w:rsidR="00E05F29" w:rsidRPr="008212FE">
        <w:rPr>
          <w:color w:val="000000"/>
          <w:sz w:val="22"/>
          <w:szCs w:val="22"/>
        </w:rPr>
        <w:t>Agency /Service Provider</w:t>
      </w:r>
      <w:r w:rsidRPr="008212FE">
        <w:rPr>
          <w:color w:val="000000"/>
          <w:sz w:val="22"/>
          <w:szCs w:val="22"/>
        </w:rPr>
        <w:t xml:space="preserve">)                         </w:t>
      </w:r>
    </w:p>
    <w:p w14:paraId="2C32C670" w14:textId="77777777" w:rsidR="00537BA3" w:rsidRPr="008212FE" w:rsidRDefault="00537BA3" w:rsidP="00230975">
      <w:pPr>
        <w:suppressAutoHyphens/>
        <w:jc w:val="both"/>
        <w:rPr>
          <w:color w:val="000000"/>
          <w:sz w:val="22"/>
          <w:szCs w:val="22"/>
        </w:rPr>
      </w:pPr>
      <w:r w:rsidRPr="008212FE">
        <w:rPr>
          <w:color w:val="000000"/>
          <w:sz w:val="22"/>
          <w:szCs w:val="22"/>
        </w:rPr>
        <w:t xml:space="preserve">hereinafter called "the </w:t>
      </w:r>
      <w:r w:rsidR="00E05F29" w:rsidRPr="008212FE">
        <w:rPr>
          <w:color w:val="000000"/>
          <w:sz w:val="22"/>
          <w:szCs w:val="22"/>
        </w:rPr>
        <w:t>Service Provider</w:t>
      </w:r>
      <w:r w:rsidRPr="008212FE">
        <w:rPr>
          <w:color w:val="000000"/>
          <w:sz w:val="22"/>
          <w:szCs w:val="22"/>
        </w:rPr>
        <w:t xml:space="preserve">" has undertaken, in pursuance of Contract No................. </w:t>
      </w:r>
      <w:proofErr w:type="gramStart"/>
      <w:r w:rsidRPr="008212FE">
        <w:rPr>
          <w:color w:val="000000"/>
          <w:sz w:val="22"/>
          <w:szCs w:val="22"/>
        </w:rPr>
        <w:t>dated,.........</w:t>
      </w:r>
      <w:proofErr w:type="gramEnd"/>
      <w:r w:rsidRPr="008212FE">
        <w:rPr>
          <w:color w:val="000000"/>
          <w:sz w:val="22"/>
          <w:szCs w:val="22"/>
        </w:rPr>
        <w:t xml:space="preserve"> 20... to </w:t>
      </w:r>
      <w:r w:rsidR="00E05F29" w:rsidRPr="008212FE">
        <w:rPr>
          <w:color w:val="000000"/>
          <w:sz w:val="22"/>
          <w:szCs w:val="22"/>
        </w:rPr>
        <w:t>provide</w:t>
      </w:r>
      <w:r w:rsidRPr="008212FE">
        <w:rPr>
          <w:color w:val="000000"/>
          <w:sz w:val="22"/>
          <w:szCs w:val="22"/>
        </w:rPr>
        <w:t>...................... ................................................. (Description of Services) hereinafter called "the order".</w:t>
      </w:r>
    </w:p>
    <w:p w14:paraId="32F39253" w14:textId="77777777" w:rsidR="00537BA3" w:rsidRPr="008212FE" w:rsidRDefault="00537BA3" w:rsidP="00230975">
      <w:pPr>
        <w:suppressAutoHyphens/>
        <w:jc w:val="both"/>
        <w:rPr>
          <w:color w:val="000000"/>
          <w:sz w:val="22"/>
          <w:szCs w:val="22"/>
        </w:rPr>
      </w:pPr>
    </w:p>
    <w:p w14:paraId="4541599C" w14:textId="77777777" w:rsidR="00537BA3" w:rsidRPr="008212FE" w:rsidRDefault="00537BA3" w:rsidP="00230975">
      <w:pPr>
        <w:tabs>
          <w:tab w:val="left" w:pos="-5760"/>
        </w:tabs>
        <w:suppressAutoHyphens/>
        <w:jc w:val="both"/>
        <w:rPr>
          <w:color w:val="000000"/>
          <w:sz w:val="22"/>
          <w:szCs w:val="22"/>
        </w:rPr>
      </w:pPr>
      <w:r w:rsidRPr="008212FE">
        <w:rPr>
          <w:b/>
          <w:color w:val="000000"/>
          <w:sz w:val="22"/>
          <w:szCs w:val="22"/>
        </w:rPr>
        <w:t>AND WHEREAS</w:t>
      </w:r>
      <w:r w:rsidRPr="008212FE">
        <w:rPr>
          <w:color w:val="000000"/>
          <w:sz w:val="22"/>
          <w:szCs w:val="22"/>
        </w:rPr>
        <w:t xml:space="preserve"> it has been stipulated by you in the said order that the </w:t>
      </w:r>
      <w:r w:rsidR="00E05F29" w:rsidRPr="008212FE">
        <w:rPr>
          <w:color w:val="000000"/>
          <w:sz w:val="22"/>
          <w:szCs w:val="22"/>
        </w:rPr>
        <w:t xml:space="preserve">Service Provider </w:t>
      </w:r>
      <w:r w:rsidRPr="008212FE">
        <w:rPr>
          <w:color w:val="000000"/>
          <w:sz w:val="22"/>
          <w:szCs w:val="22"/>
        </w:rPr>
        <w:t xml:space="preserve">shall furnish you with a Bank Guarantee by a recognized bank for the sum specified therein as security for compliance with the </w:t>
      </w:r>
      <w:r w:rsidR="00E05F29" w:rsidRPr="008212FE">
        <w:rPr>
          <w:color w:val="000000"/>
          <w:sz w:val="22"/>
          <w:szCs w:val="22"/>
        </w:rPr>
        <w:t xml:space="preserve">Service Provider’s </w:t>
      </w:r>
      <w:r w:rsidRPr="008212FE">
        <w:rPr>
          <w:color w:val="000000"/>
          <w:sz w:val="22"/>
          <w:szCs w:val="22"/>
        </w:rPr>
        <w:t xml:space="preserve">performance obligations in accordance with the order. </w:t>
      </w:r>
    </w:p>
    <w:p w14:paraId="77179F3E" w14:textId="77777777" w:rsidR="00537BA3" w:rsidRPr="008212FE" w:rsidRDefault="00537BA3" w:rsidP="00230975">
      <w:pPr>
        <w:suppressAutoHyphens/>
        <w:jc w:val="both"/>
        <w:rPr>
          <w:color w:val="000000"/>
          <w:sz w:val="22"/>
          <w:szCs w:val="22"/>
        </w:rPr>
      </w:pPr>
    </w:p>
    <w:p w14:paraId="60450B1A" w14:textId="77777777" w:rsidR="00537BA3" w:rsidRPr="008212FE" w:rsidRDefault="00537BA3" w:rsidP="00230975">
      <w:pPr>
        <w:suppressAutoHyphens/>
        <w:jc w:val="both"/>
        <w:rPr>
          <w:color w:val="000000"/>
          <w:sz w:val="22"/>
          <w:szCs w:val="22"/>
        </w:rPr>
      </w:pPr>
      <w:r w:rsidRPr="008212FE">
        <w:rPr>
          <w:b/>
          <w:color w:val="000000"/>
          <w:sz w:val="22"/>
          <w:szCs w:val="22"/>
        </w:rPr>
        <w:t xml:space="preserve">AND WHEREAS </w:t>
      </w:r>
      <w:r w:rsidRPr="008212FE">
        <w:rPr>
          <w:color w:val="000000"/>
          <w:sz w:val="22"/>
          <w:szCs w:val="22"/>
        </w:rPr>
        <w:t xml:space="preserve">we have agreed to give the </w:t>
      </w:r>
      <w:r w:rsidR="00E05F29" w:rsidRPr="008212FE">
        <w:rPr>
          <w:color w:val="000000"/>
          <w:sz w:val="22"/>
          <w:szCs w:val="22"/>
        </w:rPr>
        <w:t xml:space="preserve">Service Provider </w:t>
      </w:r>
      <w:r w:rsidRPr="008212FE">
        <w:rPr>
          <w:color w:val="000000"/>
          <w:sz w:val="22"/>
          <w:szCs w:val="22"/>
        </w:rPr>
        <w:t>a Guarantee:</w:t>
      </w:r>
    </w:p>
    <w:p w14:paraId="53C7CEC5" w14:textId="77777777" w:rsidR="00537BA3" w:rsidRPr="008212FE" w:rsidRDefault="00537BA3" w:rsidP="00230975">
      <w:pPr>
        <w:suppressAutoHyphens/>
        <w:jc w:val="both"/>
        <w:rPr>
          <w:color w:val="000000"/>
          <w:sz w:val="22"/>
          <w:szCs w:val="22"/>
        </w:rPr>
      </w:pPr>
      <w:proofErr w:type="gramStart"/>
      <w:r w:rsidRPr="008212FE">
        <w:rPr>
          <w:b/>
          <w:color w:val="000000"/>
          <w:sz w:val="22"/>
          <w:szCs w:val="22"/>
        </w:rPr>
        <w:t>THEREFORE</w:t>
      </w:r>
      <w:proofErr w:type="gramEnd"/>
      <w:r w:rsidRPr="008212FE">
        <w:rPr>
          <w:b/>
          <w:color w:val="000000"/>
          <w:sz w:val="22"/>
          <w:szCs w:val="22"/>
        </w:rPr>
        <w:t xml:space="preserve"> WE</w:t>
      </w:r>
      <w:r w:rsidRPr="008212FE">
        <w:rPr>
          <w:color w:val="000000"/>
          <w:sz w:val="22"/>
          <w:szCs w:val="22"/>
        </w:rPr>
        <w:t xml:space="preserve"> hereby affirm that we are Guarantors and responsible to you, on behalf of the </w:t>
      </w:r>
      <w:r w:rsidR="00E05F29" w:rsidRPr="008212FE">
        <w:rPr>
          <w:color w:val="000000"/>
          <w:sz w:val="22"/>
          <w:szCs w:val="22"/>
        </w:rPr>
        <w:t>Service Provider</w:t>
      </w:r>
      <w:r w:rsidRPr="008212FE">
        <w:rPr>
          <w:color w:val="000000"/>
          <w:sz w:val="22"/>
          <w:szCs w:val="22"/>
        </w:rPr>
        <w:t xml:space="preserve">, up to a total of ...................................   ........................................ (Amount of the Guarantee in Words and Figures) and we undertake to pay you, upon your first written demand declaring the </w:t>
      </w:r>
      <w:r w:rsidR="00D11D77" w:rsidRPr="008212FE">
        <w:rPr>
          <w:color w:val="000000"/>
          <w:sz w:val="22"/>
          <w:szCs w:val="22"/>
        </w:rPr>
        <w:t xml:space="preserve">Service Provider </w:t>
      </w:r>
      <w:r w:rsidRPr="008212FE">
        <w:rPr>
          <w:color w:val="000000"/>
          <w:sz w:val="22"/>
          <w:szCs w:val="22"/>
        </w:rPr>
        <w:t xml:space="preserve">to be in default under the order and without cavil or argument, any </w:t>
      </w:r>
      <w:proofErr w:type="gramStart"/>
      <w:r w:rsidRPr="008212FE">
        <w:rPr>
          <w:color w:val="000000"/>
          <w:sz w:val="22"/>
          <w:szCs w:val="22"/>
        </w:rPr>
        <w:t>sum</w:t>
      </w:r>
      <w:proofErr w:type="gramEnd"/>
      <w:r w:rsidRPr="008212FE">
        <w:rPr>
          <w:color w:val="000000"/>
          <w:sz w:val="22"/>
          <w:szCs w:val="22"/>
        </w:rPr>
        <w:t xml:space="preserve"> or sums within the limit of ................................ (Amount of Guarantee) as aforesaid, without your needing to prove or to show grounds or reasons for your demand or the sum specified therein.</w:t>
      </w:r>
    </w:p>
    <w:p w14:paraId="33542BBE" w14:textId="77777777" w:rsidR="00537BA3" w:rsidRPr="008212FE" w:rsidRDefault="00537BA3" w:rsidP="00230975">
      <w:pPr>
        <w:tabs>
          <w:tab w:val="left" w:pos="-5760"/>
        </w:tabs>
        <w:suppressAutoHyphens/>
        <w:jc w:val="both"/>
        <w:rPr>
          <w:color w:val="000000"/>
          <w:sz w:val="22"/>
          <w:szCs w:val="22"/>
        </w:rPr>
      </w:pPr>
    </w:p>
    <w:p w14:paraId="3F1ED923" w14:textId="77777777" w:rsidR="00537BA3" w:rsidRPr="008212FE" w:rsidRDefault="00537BA3" w:rsidP="00230975">
      <w:pPr>
        <w:suppressAutoHyphens/>
        <w:jc w:val="both"/>
        <w:rPr>
          <w:color w:val="000000"/>
          <w:sz w:val="22"/>
          <w:szCs w:val="22"/>
        </w:rPr>
      </w:pPr>
      <w:r w:rsidRPr="008212FE">
        <w:rPr>
          <w:color w:val="000000"/>
          <w:sz w:val="22"/>
          <w:szCs w:val="22"/>
        </w:rPr>
        <w:t>This guarantee is valid until the ........day of...................20......</w:t>
      </w:r>
    </w:p>
    <w:p w14:paraId="1D7CE7A3" w14:textId="77777777" w:rsidR="00537BA3" w:rsidRPr="008212FE" w:rsidRDefault="00537BA3" w:rsidP="00230975">
      <w:pPr>
        <w:suppressAutoHyphens/>
        <w:rPr>
          <w:color w:val="000000"/>
          <w:sz w:val="22"/>
          <w:szCs w:val="22"/>
        </w:rPr>
      </w:pPr>
    </w:p>
    <w:p w14:paraId="5BCF1C79" w14:textId="77777777" w:rsidR="00537BA3" w:rsidRPr="008212FE" w:rsidRDefault="00537BA3" w:rsidP="00230975">
      <w:pPr>
        <w:suppressAutoHyphens/>
        <w:rPr>
          <w:color w:val="000000"/>
          <w:sz w:val="22"/>
          <w:szCs w:val="22"/>
        </w:rPr>
      </w:pPr>
      <w:r w:rsidRPr="008212FE">
        <w:rPr>
          <w:color w:val="000000"/>
          <w:sz w:val="22"/>
          <w:szCs w:val="22"/>
        </w:rPr>
        <w:tab/>
      </w:r>
      <w:r w:rsidRPr="008212FE">
        <w:rPr>
          <w:color w:val="000000"/>
          <w:sz w:val="22"/>
          <w:szCs w:val="22"/>
        </w:rPr>
        <w:tab/>
      </w:r>
      <w:r w:rsidRPr="008212FE">
        <w:rPr>
          <w:color w:val="000000"/>
          <w:sz w:val="22"/>
          <w:szCs w:val="22"/>
        </w:rPr>
        <w:tab/>
      </w:r>
      <w:r w:rsidRPr="008212FE">
        <w:rPr>
          <w:color w:val="000000"/>
          <w:sz w:val="22"/>
          <w:szCs w:val="22"/>
        </w:rPr>
        <w:tab/>
      </w:r>
      <w:r w:rsidRPr="008212FE">
        <w:rPr>
          <w:color w:val="000000"/>
          <w:sz w:val="22"/>
          <w:szCs w:val="22"/>
        </w:rPr>
        <w:tab/>
        <w:t>Signature and Seal of Guarantors</w:t>
      </w:r>
    </w:p>
    <w:p w14:paraId="33843A01" w14:textId="77777777" w:rsidR="00537BA3" w:rsidRPr="008212FE" w:rsidRDefault="00537BA3" w:rsidP="00230975">
      <w:pPr>
        <w:tabs>
          <w:tab w:val="left" w:pos="-5760"/>
          <w:tab w:val="left" w:pos="-5670"/>
        </w:tabs>
        <w:suppressAutoHyphens/>
        <w:rPr>
          <w:color w:val="000000"/>
          <w:sz w:val="22"/>
          <w:szCs w:val="22"/>
        </w:rPr>
      </w:pPr>
      <w:r w:rsidRPr="008212FE">
        <w:rPr>
          <w:color w:val="000000"/>
          <w:sz w:val="22"/>
          <w:szCs w:val="22"/>
        </w:rPr>
        <w:tab/>
      </w:r>
      <w:r w:rsidRPr="008212FE">
        <w:rPr>
          <w:color w:val="000000"/>
          <w:sz w:val="22"/>
          <w:szCs w:val="22"/>
        </w:rPr>
        <w:tab/>
      </w:r>
      <w:r w:rsidRPr="008212FE">
        <w:rPr>
          <w:color w:val="000000"/>
          <w:sz w:val="22"/>
          <w:szCs w:val="22"/>
        </w:rPr>
        <w:tab/>
      </w:r>
      <w:r w:rsidRPr="008212FE">
        <w:rPr>
          <w:color w:val="000000"/>
          <w:sz w:val="22"/>
          <w:szCs w:val="22"/>
        </w:rPr>
        <w:tab/>
      </w:r>
      <w:r w:rsidRPr="008212FE">
        <w:rPr>
          <w:color w:val="000000"/>
          <w:sz w:val="22"/>
          <w:szCs w:val="22"/>
        </w:rPr>
        <w:tab/>
        <w:t>................................</w:t>
      </w:r>
    </w:p>
    <w:p w14:paraId="72B20F5A" w14:textId="77777777" w:rsidR="00537BA3" w:rsidRPr="008212FE" w:rsidRDefault="00537BA3" w:rsidP="00230975">
      <w:pPr>
        <w:tabs>
          <w:tab w:val="left" w:pos="-5760"/>
          <w:tab w:val="left" w:pos="-5670"/>
        </w:tabs>
        <w:suppressAutoHyphens/>
        <w:rPr>
          <w:color w:val="000000"/>
          <w:sz w:val="22"/>
          <w:szCs w:val="22"/>
        </w:rPr>
      </w:pPr>
      <w:r w:rsidRPr="008212FE">
        <w:rPr>
          <w:color w:val="000000"/>
          <w:sz w:val="22"/>
          <w:szCs w:val="22"/>
        </w:rPr>
        <w:tab/>
      </w:r>
      <w:r w:rsidRPr="008212FE">
        <w:rPr>
          <w:color w:val="000000"/>
          <w:sz w:val="22"/>
          <w:szCs w:val="22"/>
        </w:rPr>
        <w:tab/>
      </w:r>
      <w:r w:rsidRPr="008212FE">
        <w:rPr>
          <w:color w:val="000000"/>
          <w:sz w:val="22"/>
          <w:szCs w:val="22"/>
        </w:rPr>
        <w:tab/>
      </w:r>
      <w:r w:rsidRPr="008212FE">
        <w:rPr>
          <w:color w:val="000000"/>
          <w:sz w:val="22"/>
          <w:szCs w:val="22"/>
        </w:rPr>
        <w:tab/>
      </w:r>
      <w:r w:rsidRPr="008212FE">
        <w:rPr>
          <w:color w:val="000000"/>
          <w:sz w:val="22"/>
          <w:szCs w:val="22"/>
        </w:rPr>
        <w:tab/>
        <w:t>................................</w:t>
      </w:r>
    </w:p>
    <w:p w14:paraId="3403EB7A" w14:textId="77777777" w:rsidR="00537BA3" w:rsidRPr="008212FE" w:rsidRDefault="00537BA3" w:rsidP="00230975">
      <w:pPr>
        <w:tabs>
          <w:tab w:val="left" w:pos="-5760"/>
          <w:tab w:val="left" w:pos="-5670"/>
        </w:tabs>
        <w:suppressAutoHyphens/>
        <w:rPr>
          <w:color w:val="000000"/>
          <w:sz w:val="22"/>
          <w:szCs w:val="22"/>
        </w:rPr>
      </w:pPr>
      <w:r w:rsidRPr="008212FE">
        <w:rPr>
          <w:color w:val="000000"/>
          <w:sz w:val="22"/>
          <w:szCs w:val="22"/>
        </w:rPr>
        <w:tab/>
      </w:r>
      <w:r w:rsidRPr="008212FE">
        <w:rPr>
          <w:color w:val="000000"/>
          <w:sz w:val="22"/>
          <w:szCs w:val="22"/>
        </w:rPr>
        <w:tab/>
      </w:r>
      <w:r w:rsidRPr="008212FE">
        <w:rPr>
          <w:color w:val="000000"/>
          <w:sz w:val="22"/>
          <w:szCs w:val="22"/>
        </w:rPr>
        <w:tab/>
      </w:r>
      <w:r w:rsidRPr="008212FE">
        <w:rPr>
          <w:color w:val="000000"/>
          <w:sz w:val="22"/>
          <w:szCs w:val="22"/>
        </w:rPr>
        <w:tab/>
      </w:r>
      <w:r w:rsidRPr="008212FE">
        <w:rPr>
          <w:color w:val="000000"/>
          <w:sz w:val="22"/>
          <w:szCs w:val="22"/>
        </w:rPr>
        <w:tab/>
        <w:t>................................</w:t>
      </w:r>
    </w:p>
    <w:p w14:paraId="156D83DC" w14:textId="77777777" w:rsidR="00537BA3" w:rsidRPr="008212FE" w:rsidRDefault="00537BA3" w:rsidP="00230975">
      <w:pPr>
        <w:suppressAutoHyphens/>
        <w:rPr>
          <w:color w:val="000000"/>
          <w:sz w:val="22"/>
          <w:szCs w:val="22"/>
        </w:rPr>
      </w:pPr>
      <w:r w:rsidRPr="008212FE">
        <w:rPr>
          <w:color w:val="000000"/>
          <w:sz w:val="22"/>
          <w:szCs w:val="22"/>
        </w:rPr>
        <w:tab/>
      </w:r>
      <w:r w:rsidRPr="008212FE">
        <w:rPr>
          <w:color w:val="000000"/>
          <w:sz w:val="22"/>
          <w:szCs w:val="22"/>
        </w:rPr>
        <w:tab/>
      </w:r>
      <w:r w:rsidRPr="008212FE">
        <w:rPr>
          <w:color w:val="000000"/>
          <w:sz w:val="22"/>
          <w:szCs w:val="22"/>
        </w:rPr>
        <w:tab/>
      </w:r>
      <w:r w:rsidRPr="008212FE">
        <w:rPr>
          <w:color w:val="000000"/>
          <w:sz w:val="22"/>
          <w:szCs w:val="22"/>
        </w:rPr>
        <w:tab/>
      </w:r>
      <w:r w:rsidRPr="008212FE">
        <w:rPr>
          <w:color w:val="000000"/>
          <w:sz w:val="22"/>
          <w:szCs w:val="22"/>
        </w:rPr>
        <w:tab/>
        <w:t xml:space="preserve">Date......................20.... </w:t>
      </w:r>
    </w:p>
    <w:p w14:paraId="25684EEA" w14:textId="77777777" w:rsidR="00537BA3" w:rsidRPr="008212FE" w:rsidRDefault="00537BA3" w:rsidP="00230975">
      <w:pPr>
        <w:tabs>
          <w:tab w:val="left" w:pos="-5760"/>
        </w:tabs>
        <w:suppressAutoHyphens/>
        <w:rPr>
          <w:color w:val="000000"/>
          <w:sz w:val="22"/>
          <w:szCs w:val="22"/>
        </w:rPr>
      </w:pPr>
      <w:r w:rsidRPr="008212FE">
        <w:rPr>
          <w:color w:val="000000"/>
          <w:sz w:val="22"/>
          <w:szCs w:val="22"/>
        </w:rPr>
        <w:tab/>
      </w:r>
      <w:r w:rsidRPr="008212FE">
        <w:rPr>
          <w:color w:val="000000"/>
          <w:sz w:val="22"/>
          <w:szCs w:val="22"/>
        </w:rPr>
        <w:tab/>
      </w:r>
      <w:r w:rsidRPr="008212FE">
        <w:rPr>
          <w:color w:val="000000"/>
          <w:sz w:val="22"/>
          <w:szCs w:val="22"/>
        </w:rPr>
        <w:tab/>
      </w:r>
      <w:r w:rsidRPr="008212FE">
        <w:rPr>
          <w:color w:val="000000"/>
          <w:sz w:val="22"/>
          <w:szCs w:val="22"/>
        </w:rPr>
        <w:tab/>
      </w:r>
      <w:r w:rsidRPr="008212FE">
        <w:rPr>
          <w:color w:val="000000"/>
          <w:sz w:val="22"/>
          <w:szCs w:val="22"/>
        </w:rPr>
        <w:tab/>
      </w:r>
      <w:proofErr w:type="gramStart"/>
      <w:r w:rsidRPr="008212FE">
        <w:rPr>
          <w:color w:val="000000"/>
          <w:sz w:val="22"/>
          <w:szCs w:val="22"/>
        </w:rPr>
        <w:t>Address:........................</w:t>
      </w:r>
      <w:proofErr w:type="gramEnd"/>
    </w:p>
    <w:p w14:paraId="2DA81F21" w14:textId="77777777" w:rsidR="00537BA3" w:rsidRPr="008212FE" w:rsidRDefault="00537BA3" w:rsidP="00230975">
      <w:pPr>
        <w:suppressAutoHyphens/>
        <w:rPr>
          <w:color w:val="000000"/>
          <w:sz w:val="22"/>
          <w:szCs w:val="22"/>
        </w:rPr>
      </w:pPr>
      <w:r w:rsidRPr="008212FE">
        <w:rPr>
          <w:color w:val="000000"/>
          <w:sz w:val="22"/>
          <w:szCs w:val="22"/>
        </w:rPr>
        <w:tab/>
      </w:r>
      <w:r w:rsidRPr="008212FE">
        <w:rPr>
          <w:color w:val="000000"/>
          <w:sz w:val="22"/>
          <w:szCs w:val="22"/>
        </w:rPr>
        <w:tab/>
      </w:r>
      <w:r w:rsidRPr="008212FE">
        <w:rPr>
          <w:color w:val="000000"/>
          <w:sz w:val="22"/>
          <w:szCs w:val="22"/>
        </w:rPr>
        <w:tab/>
      </w:r>
      <w:r w:rsidRPr="008212FE">
        <w:rPr>
          <w:color w:val="000000"/>
          <w:sz w:val="22"/>
          <w:szCs w:val="22"/>
        </w:rPr>
        <w:tab/>
      </w:r>
      <w:r w:rsidRPr="008212FE">
        <w:rPr>
          <w:color w:val="000000"/>
          <w:sz w:val="22"/>
          <w:szCs w:val="22"/>
        </w:rPr>
        <w:tab/>
        <w:t>................................</w:t>
      </w:r>
    </w:p>
    <w:p w14:paraId="25BF10B4" w14:textId="77777777" w:rsidR="00537BA3" w:rsidRPr="008212FE" w:rsidRDefault="00537BA3" w:rsidP="00230975">
      <w:pPr>
        <w:suppressAutoHyphens/>
        <w:rPr>
          <w:color w:val="000000"/>
          <w:sz w:val="22"/>
          <w:szCs w:val="22"/>
        </w:rPr>
      </w:pPr>
      <w:r w:rsidRPr="008212FE">
        <w:rPr>
          <w:color w:val="000000"/>
          <w:sz w:val="22"/>
          <w:szCs w:val="22"/>
        </w:rPr>
        <w:tab/>
      </w:r>
      <w:r w:rsidRPr="008212FE">
        <w:rPr>
          <w:color w:val="000000"/>
          <w:sz w:val="22"/>
          <w:szCs w:val="22"/>
        </w:rPr>
        <w:tab/>
      </w:r>
      <w:r w:rsidRPr="008212FE">
        <w:rPr>
          <w:color w:val="000000"/>
          <w:sz w:val="22"/>
          <w:szCs w:val="22"/>
        </w:rPr>
        <w:tab/>
      </w:r>
      <w:r w:rsidRPr="008212FE">
        <w:rPr>
          <w:color w:val="000000"/>
          <w:sz w:val="22"/>
          <w:szCs w:val="22"/>
        </w:rPr>
        <w:tab/>
      </w:r>
      <w:r w:rsidRPr="008212FE">
        <w:rPr>
          <w:color w:val="000000"/>
          <w:sz w:val="22"/>
          <w:szCs w:val="22"/>
        </w:rPr>
        <w:tab/>
        <w:t>................................</w:t>
      </w:r>
    </w:p>
    <w:p w14:paraId="2DF08975" w14:textId="77777777" w:rsidR="00537BA3" w:rsidRPr="008212FE" w:rsidRDefault="00537BA3" w:rsidP="00230975">
      <w:pPr>
        <w:suppressAutoHyphens/>
        <w:rPr>
          <w:color w:val="000000"/>
          <w:sz w:val="22"/>
          <w:szCs w:val="22"/>
        </w:rPr>
      </w:pPr>
    </w:p>
    <w:p w14:paraId="7FD60C97" w14:textId="77777777" w:rsidR="00537BA3" w:rsidRPr="008212FE" w:rsidRDefault="00537BA3" w:rsidP="00230975">
      <w:pPr>
        <w:suppressAutoHyphens/>
        <w:rPr>
          <w:color w:val="000000"/>
          <w:sz w:val="22"/>
          <w:szCs w:val="22"/>
        </w:rPr>
      </w:pPr>
      <w:r w:rsidRPr="008212FE">
        <w:rPr>
          <w:color w:val="000000"/>
          <w:sz w:val="22"/>
          <w:szCs w:val="22"/>
        </w:rPr>
        <w:t>All correspondence with reference to this guarantee shall be made at the following address:</w:t>
      </w:r>
    </w:p>
    <w:p w14:paraId="51ADFACF" w14:textId="77777777" w:rsidR="00537BA3" w:rsidRPr="008212FE" w:rsidRDefault="00537BA3" w:rsidP="00230975">
      <w:pPr>
        <w:suppressAutoHyphens/>
        <w:rPr>
          <w:color w:val="000000"/>
          <w:sz w:val="22"/>
          <w:szCs w:val="22"/>
        </w:rPr>
      </w:pPr>
    </w:p>
    <w:p w14:paraId="1A7BBE14" w14:textId="7F83EC54" w:rsidR="00537BA3" w:rsidRPr="008212FE" w:rsidRDefault="00537BA3" w:rsidP="00230975">
      <w:pPr>
        <w:tabs>
          <w:tab w:val="left" w:pos="-5760"/>
        </w:tabs>
        <w:suppressAutoHyphens/>
        <w:rPr>
          <w:color w:val="000000"/>
          <w:sz w:val="22"/>
          <w:szCs w:val="22"/>
        </w:rPr>
      </w:pPr>
      <w:r w:rsidRPr="008212FE">
        <w:rPr>
          <w:color w:val="000000"/>
          <w:sz w:val="22"/>
          <w:szCs w:val="22"/>
        </w:rPr>
        <w:tab/>
        <w:t xml:space="preserve">The </w:t>
      </w:r>
      <w:r w:rsidR="00116307" w:rsidRPr="008212FE">
        <w:rPr>
          <w:color w:val="000000"/>
          <w:sz w:val="22"/>
          <w:szCs w:val="22"/>
        </w:rPr>
        <w:t>Director</w:t>
      </w:r>
    </w:p>
    <w:p w14:paraId="1837C7CE" w14:textId="77777777" w:rsidR="00537BA3" w:rsidRPr="008212FE" w:rsidRDefault="00537BA3" w:rsidP="00230975">
      <w:pPr>
        <w:tabs>
          <w:tab w:val="left" w:pos="-5760"/>
        </w:tabs>
        <w:suppressAutoHyphens/>
        <w:rPr>
          <w:color w:val="000000"/>
          <w:sz w:val="22"/>
          <w:szCs w:val="22"/>
        </w:rPr>
      </w:pPr>
      <w:r w:rsidRPr="008212FE">
        <w:rPr>
          <w:color w:val="000000"/>
          <w:sz w:val="22"/>
          <w:szCs w:val="22"/>
        </w:rPr>
        <w:tab/>
        <w:t>National Institute of Technology Meghalaya</w:t>
      </w:r>
    </w:p>
    <w:p w14:paraId="2EF8E8B4" w14:textId="77777777" w:rsidR="00537BA3" w:rsidRPr="008212FE" w:rsidRDefault="00537BA3" w:rsidP="00230975">
      <w:pPr>
        <w:tabs>
          <w:tab w:val="left" w:pos="-5760"/>
        </w:tabs>
        <w:suppressAutoHyphens/>
        <w:rPr>
          <w:sz w:val="22"/>
          <w:szCs w:val="22"/>
        </w:rPr>
      </w:pPr>
      <w:r w:rsidRPr="008212FE">
        <w:rPr>
          <w:color w:val="000000"/>
          <w:sz w:val="22"/>
          <w:szCs w:val="22"/>
        </w:rPr>
        <w:tab/>
        <w:t>Bijni Complex, Laitumkhrah, Shillong-</w:t>
      </w:r>
      <w:r w:rsidR="00157574" w:rsidRPr="008212FE">
        <w:rPr>
          <w:sz w:val="22"/>
          <w:szCs w:val="22"/>
        </w:rPr>
        <w:t>793</w:t>
      </w:r>
      <w:r w:rsidRPr="008212FE">
        <w:rPr>
          <w:sz w:val="22"/>
          <w:szCs w:val="22"/>
        </w:rPr>
        <w:t>003</w:t>
      </w:r>
    </w:p>
    <w:p w14:paraId="1E040414" w14:textId="77777777" w:rsidR="00E43BC6" w:rsidRPr="008212FE" w:rsidRDefault="00537BA3" w:rsidP="00230975">
      <w:pPr>
        <w:rPr>
          <w:sz w:val="22"/>
          <w:szCs w:val="22"/>
        </w:rPr>
      </w:pPr>
      <w:r w:rsidRPr="008212FE">
        <w:rPr>
          <w:sz w:val="22"/>
          <w:szCs w:val="22"/>
        </w:rPr>
        <w:tab/>
        <w:t>Meghalaya</w:t>
      </w:r>
    </w:p>
    <w:p w14:paraId="1B1D4012" w14:textId="77777777" w:rsidR="00D11D77" w:rsidRPr="008212FE" w:rsidRDefault="00D11D77" w:rsidP="00230975">
      <w:pPr>
        <w:jc w:val="center"/>
        <w:rPr>
          <w:b/>
          <w:sz w:val="22"/>
          <w:szCs w:val="22"/>
        </w:rPr>
      </w:pPr>
      <w:r w:rsidRPr="008212FE">
        <w:rPr>
          <w:b/>
          <w:sz w:val="22"/>
          <w:szCs w:val="22"/>
        </w:rPr>
        <w:br w:type="page"/>
      </w:r>
      <w:r w:rsidRPr="008212FE">
        <w:rPr>
          <w:b/>
          <w:sz w:val="22"/>
          <w:szCs w:val="22"/>
        </w:rPr>
        <w:lastRenderedPageBreak/>
        <w:t>ANNEXURE – II</w:t>
      </w:r>
    </w:p>
    <w:p w14:paraId="4C2FACFC" w14:textId="77777777" w:rsidR="00E43BC6" w:rsidRPr="008212FE" w:rsidRDefault="007C596D" w:rsidP="00230975">
      <w:pPr>
        <w:pStyle w:val="Heading2"/>
        <w:rPr>
          <w:rFonts w:ascii="Times New Roman" w:hAnsi="Times New Roman" w:cs="Times New Roman"/>
          <w:sz w:val="22"/>
          <w:szCs w:val="22"/>
        </w:rPr>
      </w:pPr>
      <w:r w:rsidRPr="008212FE">
        <w:rPr>
          <w:rFonts w:ascii="Times New Roman" w:hAnsi="Times New Roman" w:cs="Times New Roman"/>
          <w:sz w:val="22"/>
          <w:szCs w:val="22"/>
        </w:rPr>
        <w:t>TECHNICAL BID</w:t>
      </w:r>
      <w:r w:rsidR="00E43BC6" w:rsidRPr="008212FE">
        <w:rPr>
          <w:rFonts w:ascii="Times New Roman" w:hAnsi="Times New Roman" w:cs="Times New Roman"/>
          <w:sz w:val="22"/>
          <w:szCs w:val="22"/>
        </w:rPr>
        <w:t xml:space="preserve"> </w:t>
      </w:r>
    </w:p>
    <w:p w14:paraId="5C0C0D19" w14:textId="77777777" w:rsidR="007C596D" w:rsidRPr="008212FE" w:rsidRDefault="007C596D" w:rsidP="00230975">
      <w:pPr>
        <w:spacing w:before="120"/>
        <w:ind w:left="-180" w:right="-720"/>
        <w:jc w:val="center"/>
        <w:rPr>
          <w:b/>
          <w:bCs/>
          <w:sz w:val="22"/>
          <w:szCs w:val="22"/>
        </w:rPr>
      </w:pPr>
      <w:r w:rsidRPr="008212FE">
        <w:rPr>
          <w:b/>
          <w:bCs/>
          <w:sz w:val="22"/>
          <w:szCs w:val="22"/>
        </w:rPr>
        <w:t xml:space="preserve">[for </w:t>
      </w:r>
      <w:r w:rsidR="00E43BC6" w:rsidRPr="008212FE">
        <w:rPr>
          <w:b/>
          <w:bCs/>
          <w:sz w:val="22"/>
          <w:szCs w:val="22"/>
        </w:rPr>
        <w:t>Providing Transport</w:t>
      </w:r>
      <w:r w:rsidRPr="008212FE">
        <w:rPr>
          <w:b/>
          <w:bCs/>
          <w:sz w:val="22"/>
          <w:szCs w:val="22"/>
        </w:rPr>
        <w:t xml:space="preserve"> Service </w:t>
      </w:r>
      <w:r w:rsidR="00E43BC6" w:rsidRPr="008212FE">
        <w:rPr>
          <w:b/>
          <w:bCs/>
          <w:sz w:val="22"/>
          <w:szCs w:val="22"/>
        </w:rPr>
        <w:t>to</w:t>
      </w:r>
      <w:r w:rsidRPr="008212FE">
        <w:rPr>
          <w:b/>
          <w:bCs/>
          <w:sz w:val="22"/>
          <w:szCs w:val="22"/>
        </w:rPr>
        <w:t xml:space="preserve"> National Institute of Technology Meghalaya]</w:t>
      </w:r>
    </w:p>
    <w:p w14:paraId="555F51D8" w14:textId="77777777" w:rsidR="00D11D77" w:rsidRPr="008212FE" w:rsidRDefault="00D11D77" w:rsidP="00230975">
      <w:pPr>
        <w:ind w:left="-180" w:right="-720"/>
        <w:jc w:val="center"/>
        <w:rPr>
          <w:b/>
          <w:bCs/>
          <w:sz w:val="22"/>
          <w:szCs w:val="22"/>
        </w:rPr>
      </w:pPr>
      <w:r w:rsidRPr="008212FE">
        <w:rPr>
          <w:b/>
          <w:bCs/>
          <w:sz w:val="22"/>
          <w:szCs w:val="22"/>
        </w:rPr>
        <w:t>(</w:t>
      </w:r>
      <w:r w:rsidRPr="008212FE">
        <w:rPr>
          <w:b/>
          <w:bCs/>
          <w:i/>
          <w:sz w:val="22"/>
          <w:szCs w:val="22"/>
        </w:rPr>
        <w:t>to be submitted in the Agency’s letterhead</w:t>
      </w:r>
      <w:r w:rsidRPr="008212FE">
        <w:rPr>
          <w:b/>
          <w:bCs/>
          <w:sz w:val="22"/>
          <w:szCs w:val="22"/>
        </w:rPr>
        <w:t>)</w:t>
      </w:r>
    </w:p>
    <w:p w14:paraId="44D3BC89" w14:textId="77777777" w:rsidR="007C596D" w:rsidRPr="008212FE" w:rsidRDefault="007C596D" w:rsidP="00230975">
      <w:pPr>
        <w:pStyle w:val="Heading6"/>
        <w:ind w:left="0" w:firstLine="0"/>
        <w:jc w:val="left"/>
        <w:rPr>
          <w:rFonts w:ascii="Times New Roman" w:hAnsi="Times New Roman" w:cs="Times New Roman"/>
          <w:sz w:val="22"/>
          <w:szCs w:val="22"/>
        </w:rPr>
      </w:pPr>
    </w:p>
    <w:tbl>
      <w:tblPr>
        <w:tblW w:w="99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
        <w:gridCol w:w="7218"/>
        <w:gridCol w:w="2090"/>
      </w:tblGrid>
      <w:tr w:rsidR="007C596D" w:rsidRPr="008212FE" w14:paraId="7111EDF0" w14:textId="77777777" w:rsidTr="00115B44">
        <w:tc>
          <w:tcPr>
            <w:tcW w:w="612" w:type="dxa"/>
          </w:tcPr>
          <w:p w14:paraId="09F4B149" w14:textId="77777777" w:rsidR="007C596D" w:rsidRPr="008212FE" w:rsidRDefault="007C596D" w:rsidP="008A5FCA">
            <w:pPr>
              <w:pStyle w:val="BodyText"/>
              <w:spacing w:before="60" w:after="60"/>
              <w:jc w:val="right"/>
              <w:rPr>
                <w:rFonts w:ascii="Times New Roman" w:hAnsi="Times New Roman" w:cs="Times New Roman"/>
                <w:sz w:val="21"/>
                <w:szCs w:val="21"/>
              </w:rPr>
            </w:pPr>
            <w:r w:rsidRPr="008212FE">
              <w:rPr>
                <w:rFonts w:ascii="Times New Roman" w:hAnsi="Times New Roman" w:cs="Times New Roman"/>
                <w:sz w:val="21"/>
                <w:szCs w:val="21"/>
              </w:rPr>
              <w:t>a)</w:t>
            </w:r>
          </w:p>
        </w:tc>
        <w:tc>
          <w:tcPr>
            <w:tcW w:w="7218" w:type="dxa"/>
          </w:tcPr>
          <w:p w14:paraId="0B41E503" w14:textId="77777777" w:rsidR="007C596D" w:rsidRPr="008212FE" w:rsidRDefault="007C596D" w:rsidP="008A5FCA">
            <w:pPr>
              <w:numPr>
                <w:ilvl w:val="0"/>
                <w:numId w:val="3"/>
              </w:numPr>
              <w:spacing w:before="60" w:after="60"/>
              <w:ind w:left="216" w:hanging="37"/>
              <w:jc w:val="both"/>
              <w:rPr>
                <w:sz w:val="21"/>
                <w:szCs w:val="21"/>
              </w:rPr>
            </w:pPr>
            <w:r w:rsidRPr="008212FE">
              <w:rPr>
                <w:sz w:val="21"/>
                <w:szCs w:val="21"/>
              </w:rPr>
              <w:t xml:space="preserve">Experience in Rental </w:t>
            </w:r>
            <w:r w:rsidR="00D11D77" w:rsidRPr="008212FE">
              <w:rPr>
                <w:sz w:val="21"/>
                <w:szCs w:val="21"/>
              </w:rPr>
              <w:t>Vehicle</w:t>
            </w:r>
            <w:r w:rsidRPr="008212FE">
              <w:rPr>
                <w:sz w:val="21"/>
                <w:szCs w:val="21"/>
              </w:rPr>
              <w:t xml:space="preserve"> Operations </w:t>
            </w:r>
          </w:p>
          <w:p w14:paraId="79FB4CFF" w14:textId="77777777" w:rsidR="007C596D" w:rsidRPr="008212FE" w:rsidRDefault="007C596D" w:rsidP="008A5FCA">
            <w:pPr>
              <w:numPr>
                <w:ilvl w:val="0"/>
                <w:numId w:val="3"/>
              </w:numPr>
              <w:spacing w:before="60" w:after="60"/>
              <w:ind w:left="216" w:hanging="37"/>
              <w:jc w:val="both"/>
              <w:rPr>
                <w:sz w:val="21"/>
                <w:szCs w:val="21"/>
              </w:rPr>
            </w:pPr>
            <w:r w:rsidRPr="008212FE">
              <w:rPr>
                <w:sz w:val="21"/>
                <w:szCs w:val="21"/>
              </w:rPr>
              <w:t xml:space="preserve">No. of clients to whom service is being provided </w:t>
            </w:r>
          </w:p>
          <w:p w14:paraId="38C5D995" w14:textId="77777777" w:rsidR="007C596D" w:rsidRPr="008212FE" w:rsidRDefault="007C596D" w:rsidP="008A5FCA">
            <w:pPr>
              <w:numPr>
                <w:ilvl w:val="0"/>
                <w:numId w:val="3"/>
              </w:numPr>
              <w:spacing w:before="60" w:after="60"/>
              <w:ind w:left="216" w:hanging="37"/>
              <w:jc w:val="both"/>
              <w:rPr>
                <w:sz w:val="21"/>
                <w:szCs w:val="21"/>
              </w:rPr>
            </w:pPr>
            <w:r w:rsidRPr="008212FE">
              <w:rPr>
                <w:sz w:val="21"/>
                <w:szCs w:val="21"/>
              </w:rPr>
              <w:t>(Pl</w:t>
            </w:r>
            <w:r w:rsidR="00D11D77" w:rsidRPr="008212FE">
              <w:rPr>
                <w:sz w:val="21"/>
                <w:szCs w:val="21"/>
              </w:rPr>
              <w:t>.</w:t>
            </w:r>
            <w:r w:rsidRPr="008212FE">
              <w:rPr>
                <w:sz w:val="21"/>
                <w:szCs w:val="21"/>
              </w:rPr>
              <w:t xml:space="preserve"> enclose certificates of satisfactory operations)</w:t>
            </w:r>
          </w:p>
        </w:tc>
        <w:tc>
          <w:tcPr>
            <w:tcW w:w="2090" w:type="dxa"/>
          </w:tcPr>
          <w:p w14:paraId="19390837" w14:textId="77777777" w:rsidR="007C596D" w:rsidRPr="008212FE" w:rsidRDefault="007C596D" w:rsidP="008A5FCA">
            <w:pPr>
              <w:numPr>
                <w:ilvl w:val="0"/>
                <w:numId w:val="3"/>
              </w:numPr>
              <w:tabs>
                <w:tab w:val="left" w:pos="72"/>
              </w:tabs>
              <w:spacing w:before="60" w:after="60"/>
              <w:ind w:left="216" w:hanging="54"/>
              <w:jc w:val="both"/>
              <w:rPr>
                <w:sz w:val="21"/>
                <w:szCs w:val="21"/>
              </w:rPr>
            </w:pPr>
            <w:r w:rsidRPr="008212FE">
              <w:rPr>
                <w:sz w:val="21"/>
                <w:szCs w:val="21"/>
              </w:rPr>
              <w:softHyphen/>
            </w:r>
            <w:r w:rsidRPr="008212FE">
              <w:rPr>
                <w:sz w:val="21"/>
                <w:szCs w:val="21"/>
              </w:rPr>
              <w:softHyphen/>
            </w:r>
            <w:r w:rsidRPr="008212FE">
              <w:rPr>
                <w:sz w:val="21"/>
                <w:szCs w:val="21"/>
              </w:rPr>
              <w:softHyphen/>
            </w:r>
            <w:r w:rsidRPr="008212FE">
              <w:rPr>
                <w:sz w:val="21"/>
                <w:szCs w:val="21"/>
              </w:rPr>
              <w:softHyphen/>
            </w:r>
            <w:r w:rsidRPr="008212FE">
              <w:rPr>
                <w:sz w:val="21"/>
                <w:szCs w:val="21"/>
              </w:rPr>
              <w:softHyphen/>
            </w:r>
            <w:r w:rsidRPr="008212FE">
              <w:rPr>
                <w:sz w:val="21"/>
                <w:szCs w:val="21"/>
              </w:rPr>
              <w:softHyphen/>
            </w:r>
            <w:r w:rsidRPr="008212FE">
              <w:rPr>
                <w:sz w:val="21"/>
                <w:szCs w:val="21"/>
              </w:rPr>
              <w:softHyphen/>
            </w:r>
            <w:r w:rsidRPr="008212FE">
              <w:rPr>
                <w:sz w:val="21"/>
                <w:szCs w:val="21"/>
              </w:rPr>
              <w:softHyphen/>
            </w:r>
            <w:r w:rsidRPr="008212FE">
              <w:rPr>
                <w:sz w:val="21"/>
                <w:szCs w:val="21"/>
              </w:rPr>
              <w:softHyphen/>
            </w:r>
            <w:r w:rsidRPr="008212FE">
              <w:rPr>
                <w:sz w:val="21"/>
                <w:szCs w:val="21"/>
              </w:rPr>
              <w:softHyphen/>
            </w:r>
            <w:r w:rsidRPr="008212FE">
              <w:rPr>
                <w:sz w:val="21"/>
                <w:szCs w:val="21"/>
              </w:rPr>
              <w:softHyphen/>
              <w:t>_______ years</w:t>
            </w:r>
          </w:p>
          <w:p w14:paraId="3BFCECB7" w14:textId="2E8E0FF9" w:rsidR="007C596D" w:rsidRPr="008212FE" w:rsidRDefault="007C596D" w:rsidP="008A5FCA">
            <w:pPr>
              <w:tabs>
                <w:tab w:val="left" w:pos="72"/>
              </w:tabs>
              <w:spacing w:before="60" w:after="60"/>
              <w:ind w:left="216" w:hanging="54"/>
              <w:jc w:val="both"/>
              <w:rPr>
                <w:sz w:val="21"/>
                <w:szCs w:val="21"/>
              </w:rPr>
            </w:pPr>
            <w:r w:rsidRPr="008212FE">
              <w:rPr>
                <w:sz w:val="21"/>
                <w:szCs w:val="21"/>
              </w:rPr>
              <w:t>_______</w:t>
            </w:r>
            <w:r w:rsidR="00CC0E01" w:rsidRPr="008212FE">
              <w:rPr>
                <w:sz w:val="21"/>
                <w:szCs w:val="21"/>
              </w:rPr>
              <w:t>Nos.</w:t>
            </w:r>
          </w:p>
        </w:tc>
      </w:tr>
      <w:tr w:rsidR="007C596D" w:rsidRPr="008212FE" w14:paraId="23DF310F" w14:textId="77777777" w:rsidTr="00115B44">
        <w:tc>
          <w:tcPr>
            <w:tcW w:w="612" w:type="dxa"/>
          </w:tcPr>
          <w:p w14:paraId="57E1F8A3" w14:textId="77777777" w:rsidR="007C596D" w:rsidRPr="008212FE" w:rsidRDefault="007C596D" w:rsidP="008A5FCA">
            <w:pPr>
              <w:pStyle w:val="BodyText"/>
              <w:spacing w:before="60" w:after="60"/>
              <w:jc w:val="right"/>
              <w:rPr>
                <w:rFonts w:ascii="Times New Roman" w:hAnsi="Times New Roman" w:cs="Times New Roman"/>
                <w:sz w:val="21"/>
                <w:szCs w:val="21"/>
              </w:rPr>
            </w:pPr>
            <w:r w:rsidRPr="008212FE">
              <w:rPr>
                <w:rFonts w:ascii="Times New Roman" w:hAnsi="Times New Roman" w:cs="Times New Roman"/>
                <w:sz w:val="21"/>
                <w:szCs w:val="21"/>
              </w:rPr>
              <w:t>b)</w:t>
            </w:r>
          </w:p>
        </w:tc>
        <w:tc>
          <w:tcPr>
            <w:tcW w:w="7218" w:type="dxa"/>
          </w:tcPr>
          <w:p w14:paraId="130C6726" w14:textId="77777777" w:rsidR="007C596D" w:rsidRPr="008212FE" w:rsidRDefault="007C596D" w:rsidP="008A5FCA">
            <w:pPr>
              <w:numPr>
                <w:ilvl w:val="0"/>
                <w:numId w:val="3"/>
              </w:numPr>
              <w:spacing w:before="60" w:after="60"/>
              <w:ind w:left="216" w:hanging="37"/>
              <w:jc w:val="both"/>
              <w:rPr>
                <w:sz w:val="21"/>
                <w:szCs w:val="21"/>
              </w:rPr>
            </w:pPr>
            <w:r w:rsidRPr="008212FE">
              <w:rPr>
                <w:sz w:val="21"/>
                <w:szCs w:val="21"/>
              </w:rPr>
              <w:t xml:space="preserve">Copy of relevant registration documents certifying its entity as a proprietorship/ partnership/ company. </w:t>
            </w:r>
          </w:p>
        </w:tc>
        <w:tc>
          <w:tcPr>
            <w:tcW w:w="2090" w:type="dxa"/>
          </w:tcPr>
          <w:p w14:paraId="5DDDDFCA" w14:textId="77777777" w:rsidR="007C596D" w:rsidRPr="008212FE" w:rsidRDefault="007C596D" w:rsidP="008A5FCA">
            <w:pPr>
              <w:numPr>
                <w:ilvl w:val="0"/>
                <w:numId w:val="3"/>
              </w:numPr>
              <w:tabs>
                <w:tab w:val="left" w:pos="72"/>
              </w:tabs>
              <w:spacing w:before="60" w:after="60"/>
              <w:ind w:left="216" w:hanging="54"/>
              <w:jc w:val="center"/>
              <w:rPr>
                <w:sz w:val="21"/>
                <w:szCs w:val="21"/>
              </w:rPr>
            </w:pPr>
            <w:r w:rsidRPr="008212FE">
              <w:rPr>
                <w:sz w:val="21"/>
                <w:szCs w:val="21"/>
              </w:rPr>
              <w:t>Yes / No</w:t>
            </w:r>
          </w:p>
        </w:tc>
      </w:tr>
      <w:tr w:rsidR="007C596D" w:rsidRPr="008212FE" w14:paraId="0C4AC14C" w14:textId="77777777" w:rsidTr="00115B44">
        <w:tc>
          <w:tcPr>
            <w:tcW w:w="612" w:type="dxa"/>
          </w:tcPr>
          <w:p w14:paraId="4469DCC6" w14:textId="77777777" w:rsidR="007C596D" w:rsidRPr="008212FE" w:rsidRDefault="007C596D" w:rsidP="008A5FCA">
            <w:pPr>
              <w:pStyle w:val="BodyText"/>
              <w:spacing w:before="60" w:after="60"/>
              <w:jc w:val="right"/>
              <w:rPr>
                <w:rFonts w:ascii="Times New Roman" w:hAnsi="Times New Roman" w:cs="Times New Roman"/>
                <w:sz w:val="21"/>
                <w:szCs w:val="21"/>
              </w:rPr>
            </w:pPr>
            <w:r w:rsidRPr="008212FE">
              <w:rPr>
                <w:rFonts w:ascii="Times New Roman" w:hAnsi="Times New Roman" w:cs="Times New Roman"/>
                <w:sz w:val="21"/>
                <w:szCs w:val="21"/>
              </w:rPr>
              <w:t>c)</w:t>
            </w:r>
          </w:p>
        </w:tc>
        <w:tc>
          <w:tcPr>
            <w:tcW w:w="7218" w:type="dxa"/>
          </w:tcPr>
          <w:p w14:paraId="2C4766FB" w14:textId="77777777" w:rsidR="007C596D" w:rsidRPr="008212FE" w:rsidRDefault="007C596D" w:rsidP="008A5FCA">
            <w:pPr>
              <w:numPr>
                <w:ilvl w:val="0"/>
                <w:numId w:val="3"/>
              </w:numPr>
              <w:spacing w:before="60" w:after="60"/>
              <w:ind w:left="216" w:hanging="37"/>
              <w:jc w:val="both"/>
              <w:rPr>
                <w:sz w:val="21"/>
                <w:szCs w:val="21"/>
              </w:rPr>
            </w:pPr>
            <w:r w:rsidRPr="008212FE">
              <w:rPr>
                <w:sz w:val="21"/>
                <w:szCs w:val="21"/>
              </w:rPr>
              <w:t>No. of vehicles owned</w:t>
            </w:r>
          </w:p>
        </w:tc>
        <w:tc>
          <w:tcPr>
            <w:tcW w:w="2090" w:type="dxa"/>
          </w:tcPr>
          <w:p w14:paraId="4A4676DC" w14:textId="77777777" w:rsidR="007C596D" w:rsidRPr="008212FE" w:rsidRDefault="007C596D" w:rsidP="008A5FCA">
            <w:pPr>
              <w:numPr>
                <w:ilvl w:val="0"/>
                <w:numId w:val="3"/>
              </w:numPr>
              <w:tabs>
                <w:tab w:val="left" w:pos="72"/>
              </w:tabs>
              <w:spacing w:before="60" w:after="60"/>
              <w:ind w:left="216" w:hanging="54"/>
              <w:jc w:val="center"/>
              <w:rPr>
                <w:sz w:val="21"/>
                <w:szCs w:val="21"/>
              </w:rPr>
            </w:pPr>
            <w:r w:rsidRPr="008212FE">
              <w:rPr>
                <w:sz w:val="21"/>
                <w:szCs w:val="21"/>
              </w:rPr>
              <w:t>------- Nos.</w:t>
            </w:r>
          </w:p>
        </w:tc>
      </w:tr>
      <w:tr w:rsidR="007C596D" w:rsidRPr="008212FE" w14:paraId="66EA1E3D" w14:textId="77777777" w:rsidTr="00115B44">
        <w:tc>
          <w:tcPr>
            <w:tcW w:w="612" w:type="dxa"/>
          </w:tcPr>
          <w:p w14:paraId="2AE63F40" w14:textId="77777777" w:rsidR="007C596D" w:rsidRPr="008212FE" w:rsidRDefault="007C596D" w:rsidP="008A5FCA">
            <w:pPr>
              <w:pStyle w:val="BodyText"/>
              <w:spacing w:before="60" w:after="60"/>
              <w:jc w:val="right"/>
              <w:rPr>
                <w:rFonts w:ascii="Times New Roman" w:hAnsi="Times New Roman" w:cs="Times New Roman"/>
                <w:sz w:val="21"/>
                <w:szCs w:val="21"/>
              </w:rPr>
            </w:pPr>
            <w:r w:rsidRPr="008212FE">
              <w:rPr>
                <w:rFonts w:ascii="Times New Roman" w:hAnsi="Times New Roman" w:cs="Times New Roman"/>
                <w:sz w:val="21"/>
                <w:szCs w:val="21"/>
              </w:rPr>
              <w:t>d)</w:t>
            </w:r>
          </w:p>
        </w:tc>
        <w:tc>
          <w:tcPr>
            <w:tcW w:w="7218" w:type="dxa"/>
          </w:tcPr>
          <w:p w14:paraId="5E154E65" w14:textId="77777777" w:rsidR="007C596D" w:rsidRPr="008212FE" w:rsidRDefault="007C596D" w:rsidP="008A5FCA">
            <w:pPr>
              <w:numPr>
                <w:ilvl w:val="0"/>
                <w:numId w:val="3"/>
              </w:numPr>
              <w:spacing w:before="60" w:after="60"/>
              <w:ind w:left="216" w:hanging="37"/>
              <w:jc w:val="both"/>
              <w:rPr>
                <w:sz w:val="21"/>
                <w:szCs w:val="21"/>
              </w:rPr>
            </w:pPr>
            <w:r w:rsidRPr="008212FE">
              <w:rPr>
                <w:sz w:val="21"/>
                <w:szCs w:val="21"/>
              </w:rPr>
              <w:t>Certificates from the E.S.I. &amp; the E.P.F. for employees of the company/firm, if applicable</w:t>
            </w:r>
          </w:p>
        </w:tc>
        <w:tc>
          <w:tcPr>
            <w:tcW w:w="2090" w:type="dxa"/>
          </w:tcPr>
          <w:p w14:paraId="726D51DA" w14:textId="77777777" w:rsidR="007C596D" w:rsidRPr="008212FE" w:rsidRDefault="007C596D" w:rsidP="008A5FCA">
            <w:pPr>
              <w:numPr>
                <w:ilvl w:val="0"/>
                <w:numId w:val="3"/>
              </w:numPr>
              <w:tabs>
                <w:tab w:val="left" w:pos="72"/>
              </w:tabs>
              <w:spacing w:before="60" w:after="60"/>
              <w:ind w:left="216" w:hanging="54"/>
              <w:jc w:val="center"/>
              <w:rPr>
                <w:sz w:val="21"/>
                <w:szCs w:val="21"/>
              </w:rPr>
            </w:pPr>
            <w:r w:rsidRPr="008212FE">
              <w:rPr>
                <w:sz w:val="21"/>
                <w:szCs w:val="21"/>
              </w:rPr>
              <w:t>Yes / No</w:t>
            </w:r>
          </w:p>
        </w:tc>
      </w:tr>
      <w:tr w:rsidR="007C596D" w:rsidRPr="008212FE" w14:paraId="2D5132F5" w14:textId="77777777" w:rsidTr="00115B44">
        <w:tc>
          <w:tcPr>
            <w:tcW w:w="612" w:type="dxa"/>
          </w:tcPr>
          <w:p w14:paraId="3E9708B7" w14:textId="77777777" w:rsidR="007C596D" w:rsidRPr="008212FE" w:rsidRDefault="007C596D" w:rsidP="008A5FCA">
            <w:pPr>
              <w:pStyle w:val="BodyText"/>
              <w:spacing w:before="60" w:after="60"/>
              <w:jc w:val="right"/>
              <w:rPr>
                <w:rFonts w:ascii="Times New Roman" w:hAnsi="Times New Roman" w:cs="Times New Roman"/>
                <w:sz w:val="21"/>
                <w:szCs w:val="21"/>
              </w:rPr>
            </w:pPr>
            <w:r w:rsidRPr="008212FE">
              <w:rPr>
                <w:rFonts w:ascii="Times New Roman" w:hAnsi="Times New Roman" w:cs="Times New Roman"/>
                <w:sz w:val="21"/>
                <w:szCs w:val="21"/>
              </w:rPr>
              <w:t>e)</w:t>
            </w:r>
          </w:p>
        </w:tc>
        <w:tc>
          <w:tcPr>
            <w:tcW w:w="7218" w:type="dxa"/>
          </w:tcPr>
          <w:p w14:paraId="4336264D" w14:textId="20565334" w:rsidR="007C596D" w:rsidRPr="008212FE" w:rsidRDefault="007C596D" w:rsidP="008A5FCA">
            <w:pPr>
              <w:numPr>
                <w:ilvl w:val="0"/>
                <w:numId w:val="3"/>
              </w:numPr>
              <w:spacing w:before="60" w:after="60"/>
              <w:ind w:left="216" w:hanging="37"/>
              <w:jc w:val="both"/>
              <w:rPr>
                <w:sz w:val="21"/>
                <w:szCs w:val="21"/>
              </w:rPr>
            </w:pPr>
            <w:r w:rsidRPr="008212FE">
              <w:rPr>
                <w:sz w:val="21"/>
                <w:szCs w:val="21"/>
              </w:rPr>
              <w:t xml:space="preserve">Certificates of </w:t>
            </w:r>
            <w:r w:rsidR="00576A3D" w:rsidRPr="008212FE">
              <w:rPr>
                <w:sz w:val="21"/>
                <w:szCs w:val="21"/>
              </w:rPr>
              <w:t>GST</w:t>
            </w:r>
            <w:r w:rsidRPr="008212FE">
              <w:rPr>
                <w:sz w:val="21"/>
                <w:szCs w:val="21"/>
              </w:rPr>
              <w:t xml:space="preserve">, Income Tax Clearance, </w:t>
            </w:r>
            <w:r w:rsidR="00624C95" w:rsidRPr="008212FE">
              <w:rPr>
                <w:sz w:val="21"/>
                <w:szCs w:val="21"/>
              </w:rPr>
              <w:t xml:space="preserve">Trading License, etc., </w:t>
            </w:r>
            <w:r w:rsidRPr="008212FE">
              <w:rPr>
                <w:sz w:val="21"/>
                <w:szCs w:val="21"/>
              </w:rPr>
              <w:t xml:space="preserve">if applicable. </w:t>
            </w:r>
          </w:p>
        </w:tc>
        <w:tc>
          <w:tcPr>
            <w:tcW w:w="2090" w:type="dxa"/>
          </w:tcPr>
          <w:p w14:paraId="0F683F4D" w14:textId="77777777" w:rsidR="007C596D" w:rsidRPr="008212FE" w:rsidRDefault="007C596D" w:rsidP="008A5FCA">
            <w:pPr>
              <w:numPr>
                <w:ilvl w:val="0"/>
                <w:numId w:val="3"/>
              </w:numPr>
              <w:tabs>
                <w:tab w:val="left" w:pos="72"/>
              </w:tabs>
              <w:spacing w:before="60" w:after="60"/>
              <w:ind w:left="216" w:hanging="54"/>
              <w:jc w:val="center"/>
              <w:rPr>
                <w:sz w:val="21"/>
                <w:szCs w:val="21"/>
              </w:rPr>
            </w:pPr>
            <w:r w:rsidRPr="008212FE">
              <w:rPr>
                <w:sz w:val="21"/>
                <w:szCs w:val="21"/>
              </w:rPr>
              <w:t>Yes / No</w:t>
            </w:r>
          </w:p>
        </w:tc>
      </w:tr>
      <w:tr w:rsidR="007C596D" w:rsidRPr="008212FE" w14:paraId="783C3934" w14:textId="77777777" w:rsidTr="00115B44">
        <w:trPr>
          <w:trHeight w:val="98"/>
        </w:trPr>
        <w:tc>
          <w:tcPr>
            <w:tcW w:w="612" w:type="dxa"/>
          </w:tcPr>
          <w:p w14:paraId="1F1CAD82" w14:textId="77777777" w:rsidR="007C596D" w:rsidRPr="008212FE" w:rsidRDefault="007C596D" w:rsidP="008A5FCA">
            <w:pPr>
              <w:pStyle w:val="BodyText"/>
              <w:spacing w:before="60" w:after="60"/>
              <w:jc w:val="right"/>
              <w:rPr>
                <w:rFonts w:ascii="Times New Roman" w:hAnsi="Times New Roman" w:cs="Times New Roman"/>
                <w:sz w:val="21"/>
                <w:szCs w:val="21"/>
              </w:rPr>
            </w:pPr>
            <w:r w:rsidRPr="008212FE">
              <w:rPr>
                <w:rFonts w:ascii="Times New Roman" w:hAnsi="Times New Roman" w:cs="Times New Roman"/>
                <w:sz w:val="21"/>
                <w:szCs w:val="21"/>
              </w:rPr>
              <w:t>f)</w:t>
            </w:r>
          </w:p>
        </w:tc>
        <w:tc>
          <w:tcPr>
            <w:tcW w:w="7218" w:type="dxa"/>
          </w:tcPr>
          <w:p w14:paraId="2A39192A" w14:textId="141F9587" w:rsidR="000A1A12" w:rsidRPr="008212FE" w:rsidRDefault="00115B44" w:rsidP="00115B44">
            <w:pPr>
              <w:spacing w:before="60" w:after="60"/>
              <w:ind w:left="199"/>
              <w:jc w:val="both"/>
              <w:rPr>
                <w:bCs/>
                <w:sz w:val="21"/>
                <w:szCs w:val="21"/>
              </w:rPr>
            </w:pPr>
            <w:r w:rsidRPr="008212FE">
              <w:rPr>
                <w:sz w:val="21"/>
                <w:szCs w:val="21"/>
              </w:rPr>
              <w:t xml:space="preserve">Bid Security </w:t>
            </w:r>
            <w:proofErr w:type="gramStart"/>
            <w:r w:rsidRPr="008212FE">
              <w:rPr>
                <w:sz w:val="21"/>
                <w:szCs w:val="21"/>
              </w:rPr>
              <w:t>Declaration:-</w:t>
            </w:r>
            <w:proofErr w:type="gramEnd"/>
            <w:r w:rsidRPr="008212FE">
              <w:rPr>
                <w:sz w:val="21"/>
                <w:szCs w:val="21"/>
              </w:rPr>
              <w:t xml:space="preserve"> The vendor must accept that if they withdraw or modify their bids during period of validity etc., they will be suspended for the time specified in the tender documents.</w:t>
            </w:r>
          </w:p>
        </w:tc>
        <w:tc>
          <w:tcPr>
            <w:tcW w:w="2090" w:type="dxa"/>
            <w:vAlign w:val="center"/>
          </w:tcPr>
          <w:p w14:paraId="1EA698AF" w14:textId="2E6F2FDC" w:rsidR="007C596D" w:rsidRPr="008212FE" w:rsidRDefault="00115B44" w:rsidP="00115B44">
            <w:pPr>
              <w:tabs>
                <w:tab w:val="left" w:pos="72"/>
              </w:tabs>
              <w:spacing w:before="60" w:after="60"/>
              <w:jc w:val="center"/>
              <w:rPr>
                <w:bCs/>
                <w:sz w:val="21"/>
                <w:szCs w:val="21"/>
              </w:rPr>
            </w:pPr>
            <w:r w:rsidRPr="008212FE">
              <w:rPr>
                <w:sz w:val="21"/>
                <w:szCs w:val="21"/>
              </w:rPr>
              <w:t>Yes / No</w:t>
            </w:r>
          </w:p>
        </w:tc>
      </w:tr>
      <w:tr w:rsidR="006B589B" w:rsidRPr="008212FE" w14:paraId="6D25F119" w14:textId="5FD3589B" w:rsidTr="00115B44">
        <w:trPr>
          <w:cantSplit/>
        </w:trPr>
        <w:tc>
          <w:tcPr>
            <w:tcW w:w="612" w:type="dxa"/>
          </w:tcPr>
          <w:p w14:paraId="0996CF3A" w14:textId="69E2353C" w:rsidR="006B589B" w:rsidRPr="008212FE" w:rsidRDefault="006B589B" w:rsidP="008A5FCA">
            <w:pPr>
              <w:pStyle w:val="BodyText"/>
              <w:spacing w:before="60" w:after="60"/>
              <w:jc w:val="right"/>
              <w:rPr>
                <w:rFonts w:ascii="Times New Roman" w:hAnsi="Times New Roman" w:cs="Times New Roman"/>
                <w:sz w:val="21"/>
                <w:szCs w:val="21"/>
              </w:rPr>
            </w:pPr>
            <w:r w:rsidRPr="008212FE">
              <w:rPr>
                <w:rFonts w:ascii="Times New Roman" w:hAnsi="Times New Roman" w:cs="Times New Roman"/>
                <w:sz w:val="21"/>
                <w:szCs w:val="21"/>
              </w:rPr>
              <w:t>g)</w:t>
            </w:r>
          </w:p>
        </w:tc>
        <w:tc>
          <w:tcPr>
            <w:tcW w:w="7218" w:type="dxa"/>
          </w:tcPr>
          <w:p w14:paraId="79989200" w14:textId="3C4AE5E7" w:rsidR="006B589B" w:rsidRPr="008212FE" w:rsidRDefault="006B589B" w:rsidP="008A5FCA">
            <w:pPr>
              <w:spacing w:before="60" w:after="60"/>
              <w:jc w:val="both"/>
              <w:rPr>
                <w:sz w:val="21"/>
                <w:szCs w:val="21"/>
              </w:rPr>
            </w:pPr>
            <w:r w:rsidRPr="008212FE">
              <w:rPr>
                <w:sz w:val="21"/>
                <w:szCs w:val="21"/>
              </w:rPr>
              <w:t>Copies of Income Tax Returns and Audited Balance Sheet of the last 3 (three) Financial Years?</w:t>
            </w:r>
          </w:p>
        </w:tc>
        <w:tc>
          <w:tcPr>
            <w:tcW w:w="2090" w:type="dxa"/>
          </w:tcPr>
          <w:p w14:paraId="49FB1F07" w14:textId="4809F267" w:rsidR="006B589B" w:rsidRPr="008212FE" w:rsidRDefault="006B589B" w:rsidP="008A5FCA">
            <w:pPr>
              <w:spacing w:before="60" w:after="60"/>
              <w:jc w:val="center"/>
              <w:rPr>
                <w:sz w:val="21"/>
                <w:szCs w:val="21"/>
              </w:rPr>
            </w:pPr>
            <w:r w:rsidRPr="008212FE">
              <w:rPr>
                <w:sz w:val="21"/>
                <w:szCs w:val="21"/>
              </w:rPr>
              <w:t>Yes / No</w:t>
            </w:r>
          </w:p>
        </w:tc>
      </w:tr>
      <w:tr w:rsidR="006B589B" w:rsidRPr="008212FE" w14:paraId="33FA9725" w14:textId="642FF8AE" w:rsidTr="00115B44">
        <w:trPr>
          <w:cantSplit/>
        </w:trPr>
        <w:tc>
          <w:tcPr>
            <w:tcW w:w="612" w:type="dxa"/>
          </w:tcPr>
          <w:p w14:paraId="4A914FCD" w14:textId="0598C509" w:rsidR="006B589B" w:rsidRPr="008212FE" w:rsidRDefault="006B589B" w:rsidP="008A5FCA">
            <w:pPr>
              <w:pStyle w:val="BodyText"/>
              <w:spacing w:before="60" w:after="60"/>
              <w:jc w:val="right"/>
              <w:rPr>
                <w:rFonts w:ascii="Times New Roman" w:hAnsi="Times New Roman" w:cs="Times New Roman"/>
                <w:sz w:val="21"/>
                <w:szCs w:val="21"/>
              </w:rPr>
            </w:pPr>
            <w:r w:rsidRPr="008212FE">
              <w:rPr>
                <w:rFonts w:ascii="Times New Roman" w:hAnsi="Times New Roman" w:cs="Times New Roman"/>
                <w:sz w:val="21"/>
                <w:szCs w:val="21"/>
              </w:rPr>
              <w:t>h)</w:t>
            </w:r>
          </w:p>
        </w:tc>
        <w:tc>
          <w:tcPr>
            <w:tcW w:w="7218" w:type="dxa"/>
          </w:tcPr>
          <w:p w14:paraId="43AF37C0" w14:textId="2062AF5A" w:rsidR="006B589B" w:rsidRPr="008212FE" w:rsidRDefault="006B589B" w:rsidP="008A5FCA">
            <w:pPr>
              <w:tabs>
                <w:tab w:val="left" w:pos="72"/>
              </w:tabs>
              <w:spacing w:before="60" w:after="60"/>
              <w:jc w:val="both"/>
              <w:rPr>
                <w:sz w:val="21"/>
                <w:szCs w:val="21"/>
              </w:rPr>
            </w:pPr>
            <w:r w:rsidRPr="008212FE">
              <w:rPr>
                <w:sz w:val="21"/>
                <w:szCs w:val="21"/>
              </w:rPr>
              <w:t>Copies of Annual Turnover Certificates of last three financial years duly certified by a Chartered Accountant?</w:t>
            </w:r>
          </w:p>
        </w:tc>
        <w:tc>
          <w:tcPr>
            <w:tcW w:w="2090" w:type="dxa"/>
          </w:tcPr>
          <w:p w14:paraId="1F641EC1" w14:textId="40A538E0" w:rsidR="006B589B" w:rsidRPr="008212FE" w:rsidRDefault="006B589B" w:rsidP="008A5FCA">
            <w:pPr>
              <w:tabs>
                <w:tab w:val="left" w:pos="72"/>
              </w:tabs>
              <w:spacing w:before="60" w:after="60"/>
              <w:jc w:val="center"/>
              <w:rPr>
                <w:sz w:val="21"/>
                <w:szCs w:val="21"/>
              </w:rPr>
            </w:pPr>
            <w:r w:rsidRPr="008212FE">
              <w:rPr>
                <w:sz w:val="21"/>
                <w:szCs w:val="21"/>
              </w:rPr>
              <w:t>Yes / No</w:t>
            </w:r>
          </w:p>
        </w:tc>
      </w:tr>
      <w:tr w:rsidR="007C596D" w:rsidRPr="008212FE" w14:paraId="49364345" w14:textId="77777777" w:rsidTr="00115B44">
        <w:trPr>
          <w:cantSplit/>
        </w:trPr>
        <w:tc>
          <w:tcPr>
            <w:tcW w:w="612" w:type="dxa"/>
          </w:tcPr>
          <w:p w14:paraId="396B729B" w14:textId="2E279D4B" w:rsidR="007C596D" w:rsidRPr="008212FE" w:rsidRDefault="000A1A12" w:rsidP="008A5FCA">
            <w:pPr>
              <w:pStyle w:val="BodyText"/>
              <w:spacing w:before="60" w:after="60"/>
              <w:jc w:val="right"/>
              <w:rPr>
                <w:rFonts w:ascii="Times New Roman" w:hAnsi="Times New Roman" w:cs="Times New Roman"/>
                <w:sz w:val="21"/>
                <w:szCs w:val="21"/>
              </w:rPr>
            </w:pPr>
            <w:r w:rsidRPr="008212FE">
              <w:rPr>
                <w:rFonts w:ascii="Times New Roman" w:hAnsi="Times New Roman" w:cs="Times New Roman"/>
                <w:sz w:val="21"/>
                <w:szCs w:val="21"/>
              </w:rPr>
              <w:t>i</w:t>
            </w:r>
            <w:r w:rsidR="007C596D" w:rsidRPr="008212FE">
              <w:rPr>
                <w:rFonts w:ascii="Times New Roman" w:hAnsi="Times New Roman" w:cs="Times New Roman"/>
                <w:sz w:val="21"/>
                <w:szCs w:val="21"/>
              </w:rPr>
              <w:t>)</w:t>
            </w:r>
          </w:p>
        </w:tc>
        <w:tc>
          <w:tcPr>
            <w:tcW w:w="9306" w:type="dxa"/>
            <w:gridSpan w:val="2"/>
          </w:tcPr>
          <w:p w14:paraId="6A1881BE" w14:textId="2EC92D99" w:rsidR="007C596D" w:rsidRPr="008212FE" w:rsidRDefault="007C596D" w:rsidP="008A5FCA">
            <w:pPr>
              <w:numPr>
                <w:ilvl w:val="0"/>
                <w:numId w:val="31"/>
              </w:numPr>
              <w:tabs>
                <w:tab w:val="left" w:pos="72"/>
              </w:tabs>
              <w:spacing w:before="60" w:after="60"/>
              <w:ind w:left="216" w:hanging="54"/>
              <w:jc w:val="both"/>
              <w:rPr>
                <w:sz w:val="21"/>
                <w:szCs w:val="21"/>
              </w:rPr>
            </w:pPr>
            <w:r w:rsidRPr="008212FE">
              <w:rPr>
                <w:sz w:val="21"/>
                <w:szCs w:val="21"/>
              </w:rPr>
              <w:t>Name of the bidder and Address: ……………………………</w:t>
            </w:r>
            <w:r w:rsidR="007F5E16" w:rsidRPr="008212FE">
              <w:rPr>
                <w:sz w:val="21"/>
                <w:szCs w:val="21"/>
              </w:rPr>
              <w:t>…</w:t>
            </w:r>
            <w:r w:rsidRPr="008212FE">
              <w:rPr>
                <w:sz w:val="21"/>
                <w:szCs w:val="21"/>
              </w:rPr>
              <w:t>………………………………</w:t>
            </w:r>
          </w:p>
        </w:tc>
      </w:tr>
      <w:tr w:rsidR="007C596D" w:rsidRPr="008212FE" w14:paraId="3EFCF76F" w14:textId="77777777" w:rsidTr="00115B44">
        <w:trPr>
          <w:cantSplit/>
        </w:trPr>
        <w:tc>
          <w:tcPr>
            <w:tcW w:w="612" w:type="dxa"/>
          </w:tcPr>
          <w:p w14:paraId="41BF8176" w14:textId="77777777" w:rsidR="007C596D" w:rsidRPr="008212FE" w:rsidRDefault="007C596D" w:rsidP="008A5FCA">
            <w:pPr>
              <w:pStyle w:val="BodyText"/>
              <w:spacing w:before="60" w:after="60"/>
              <w:rPr>
                <w:rFonts w:ascii="Times New Roman" w:hAnsi="Times New Roman" w:cs="Times New Roman"/>
                <w:sz w:val="21"/>
                <w:szCs w:val="21"/>
              </w:rPr>
            </w:pPr>
          </w:p>
        </w:tc>
        <w:tc>
          <w:tcPr>
            <w:tcW w:w="9306" w:type="dxa"/>
            <w:gridSpan w:val="2"/>
          </w:tcPr>
          <w:p w14:paraId="6AD66C13" w14:textId="77777777" w:rsidR="007C596D" w:rsidRPr="008212FE" w:rsidRDefault="007C596D" w:rsidP="008A5FCA">
            <w:pPr>
              <w:numPr>
                <w:ilvl w:val="0"/>
                <w:numId w:val="31"/>
              </w:numPr>
              <w:tabs>
                <w:tab w:val="left" w:pos="72"/>
              </w:tabs>
              <w:spacing w:before="60" w:after="60"/>
              <w:ind w:left="216" w:hanging="54"/>
              <w:jc w:val="right"/>
              <w:rPr>
                <w:sz w:val="21"/>
                <w:szCs w:val="21"/>
              </w:rPr>
            </w:pPr>
            <w:r w:rsidRPr="008212FE">
              <w:rPr>
                <w:sz w:val="21"/>
                <w:szCs w:val="21"/>
              </w:rPr>
              <w:t>……………………………………………………..……………………………………………</w:t>
            </w:r>
          </w:p>
        </w:tc>
      </w:tr>
      <w:tr w:rsidR="007C596D" w:rsidRPr="008212FE" w14:paraId="5BCF90D2" w14:textId="77777777" w:rsidTr="00115B44">
        <w:trPr>
          <w:cantSplit/>
        </w:trPr>
        <w:tc>
          <w:tcPr>
            <w:tcW w:w="612" w:type="dxa"/>
          </w:tcPr>
          <w:p w14:paraId="09AD31C6" w14:textId="77777777" w:rsidR="007C596D" w:rsidRPr="008212FE" w:rsidRDefault="007C596D" w:rsidP="008A5FCA">
            <w:pPr>
              <w:pStyle w:val="BodyText"/>
              <w:spacing w:before="60" w:after="60"/>
              <w:jc w:val="right"/>
              <w:rPr>
                <w:rFonts w:ascii="Times New Roman" w:hAnsi="Times New Roman" w:cs="Times New Roman"/>
                <w:sz w:val="21"/>
                <w:szCs w:val="21"/>
              </w:rPr>
            </w:pPr>
          </w:p>
          <w:p w14:paraId="545B213D" w14:textId="77777777" w:rsidR="007F5E16" w:rsidRPr="008212FE" w:rsidRDefault="007F5E16" w:rsidP="008A5FCA">
            <w:pPr>
              <w:pStyle w:val="BodyText"/>
              <w:spacing w:before="60" w:after="60"/>
              <w:jc w:val="right"/>
              <w:rPr>
                <w:rFonts w:ascii="Times New Roman" w:hAnsi="Times New Roman" w:cs="Times New Roman"/>
                <w:sz w:val="21"/>
                <w:szCs w:val="21"/>
              </w:rPr>
            </w:pPr>
          </w:p>
        </w:tc>
        <w:tc>
          <w:tcPr>
            <w:tcW w:w="9306" w:type="dxa"/>
            <w:gridSpan w:val="2"/>
          </w:tcPr>
          <w:p w14:paraId="471716B9" w14:textId="77777777" w:rsidR="007C596D" w:rsidRPr="008212FE" w:rsidRDefault="007F5E16" w:rsidP="008A5FCA">
            <w:pPr>
              <w:numPr>
                <w:ilvl w:val="0"/>
                <w:numId w:val="31"/>
              </w:numPr>
              <w:tabs>
                <w:tab w:val="left" w:pos="72"/>
              </w:tabs>
              <w:spacing w:before="60" w:after="60"/>
              <w:ind w:left="216" w:hanging="54"/>
              <w:jc w:val="both"/>
              <w:rPr>
                <w:sz w:val="21"/>
                <w:szCs w:val="21"/>
              </w:rPr>
            </w:pPr>
            <w:r w:rsidRPr="008212FE">
              <w:rPr>
                <w:sz w:val="21"/>
                <w:szCs w:val="21"/>
              </w:rPr>
              <w:t>Telephone No. ………………</w:t>
            </w:r>
            <w:r w:rsidR="007C596D" w:rsidRPr="008212FE">
              <w:rPr>
                <w:sz w:val="21"/>
                <w:szCs w:val="21"/>
              </w:rPr>
              <w:t xml:space="preserve"> Mobile No.  …………………….. </w:t>
            </w:r>
            <w:r w:rsidRPr="008212FE">
              <w:rPr>
                <w:sz w:val="21"/>
                <w:szCs w:val="21"/>
              </w:rPr>
              <w:t>Email:</w:t>
            </w:r>
            <w:r w:rsidR="007C596D" w:rsidRPr="008212FE">
              <w:rPr>
                <w:sz w:val="21"/>
                <w:szCs w:val="21"/>
              </w:rPr>
              <w:t xml:space="preserve"> ……………</w:t>
            </w:r>
            <w:r w:rsidRPr="008212FE">
              <w:rPr>
                <w:sz w:val="21"/>
                <w:szCs w:val="21"/>
              </w:rPr>
              <w:t>……</w:t>
            </w:r>
            <w:r w:rsidR="007C596D" w:rsidRPr="008212FE">
              <w:rPr>
                <w:sz w:val="21"/>
                <w:szCs w:val="21"/>
              </w:rPr>
              <w:t>…</w:t>
            </w:r>
          </w:p>
        </w:tc>
      </w:tr>
      <w:tr w:rsidR="007F5E16" w:rsidRPr="008212FE" w14:paraId="5D8B803A" w14:textId="77777777" w:rsidTr="00115B44">
        <w:trPr>
          <w:cantSplit/>
        </w:trPr>
        <w:tc>
          <w:tcPr>
            <w:tcW w:w="612" w:type="dxa"/>
          </w:tcPr>
          <w:p w14:paraId="44F3AB6B" w14:textId="235DB343" w:rsidR="007F5E16" w:rsidRPr="008212FE" w:rsidRDefault="000A1A12" w:rsidP="008A5FCA">
            <w:pPr>
              <w:pStyle w:val="BodyText"/>
              <w:spacing w:before="60" w:after="60"/>
              <w:jc w:val="right"/>
              <w:rPr>
                <w:rFonts w:ascii="Times New Roman" w:hAnsi="Times New Roman" w:cs="Times New Roman"/>
                <w:sz w:val="21"/>
                <w:szCs w:val="21"/>
              </w:rPr>
            </w:pPr>
            <w:r w:rsidRPr="008212FE">
              <w:rPr>
                <w:rFonts w:ascii="Times New Roman" w:hAnsi="Times New Roman" w:cs="Times New Roman"/>
                <w:sz w:val="21"/>
                <w:szCs w:val="21"/>
              </w:rPr>
              <w:t>j</w:t>
            </w:r>
            <w:r w:rsidR="007F5E16" w:rsidRPr="008212FE">
              <w:rPr>
                <w:rFonts w:ascii="Times New Roman" w:hAnsi="Times New Roman" w:cs="Times New Roman"/>
                <w:sz w:val="21"/>
                <w:szCs w:val="21"/>
              </w:rPr>
              <w:t>)</w:t>
            </w:r>
          </w:p>
        </w:tc>
        <w:tc>
          <w:tcPr>
            <w:tcW w:w="9306" w:type="dxa"/>
            <w:gridSpan w:val="2"/>
          </w:tcPr>
          <w:p w14:paraId="53040D9F" w14:textId="76760E1A" w:rsidR="007F5E16" w:rsidRPr="008212FE" w:rsidRDefault="007F5E16" w:rsidP="008A5FCA">
            <w:pPr>
              <w:numPr>
                <w:ilvl w:val="0"/>
                <w:numId w:val="31"/>
              </w:numPr>
              <w:tabs>
                <w:tab w:val="left" w:pos="72"/>
              </w:tabs>
              <w:spacing w:before="60" w:after="60"/>
              <w:ind w:left="216" w:hanging="54"/>
              <w:jc w:val="both"/>
              <w:rPr>
                <w:sz w:val="21"/>
                <w:szCs w:val="21"/>
              </w:rPr>
            </w:pPr>
            <w:r w:rsidRPr="008212FE">
              <w:rPr>
                <w:sz w:val="21"/>
                <w:szCs w:val="21"/>
              </w:rPr>
              <w:t>Name and Designation of main contact person (</w:t>
            </w:r>
            <w:r w:rsidR="00624C95" w:rsidRPr="008212FE">
              <w:rPr>
                <w:sz w:val="21"/>
                <w:szCs w:val="21"/>
              </w:rPr>
              <w:t xml:space="preserve">see Clause </w:t>
            </w:r>
            <w:r w:rsidR="00F87406" w:rsidRPr="008212FE">
              <w:rPr>
                <w:sz w:val="21"/>
                <w:szCs w:val="21"/>
              </w:rPr>
              <w:t>19</w:t>
            </w:r>
            <w:r w:rsidRPr="008212FE">
              <w:rPr>
                <w:sz w:val="21"/>
                <w:szCs w:val="21"/>
              </w:rPr>
              <w:t xml:space="preserve"> of the Terms and Conditions): </w:t>
            </w:r>
          </w:p>
        </w:tc>
      </w:tr>
      <w:tr w:rsidR="007F5E16" w:rsidRPr="008212FE" w14:paraId="42EFB1F4" w14:textId="77777777" w:rsidTr="00115B44">
        <w:trPr>
          <w:cantSplit/>
        </w:trPr>
        <w:tc>
          <w:tcPr>
            <w:tcW w:w="612" w:type="dxa"/>
          </w:tcPr>
          <w:p w14:paraId="4BC30763" w14:textId="77777777" w:rsidR="007F5E16" w:rsidRPr="008212FE" w:rsidRDefault="007F5E16" w:rsidP="008A5FCA">
            <w:pPr>
              <w:pStyle w:val="BodyText"/>
              <w:spacing w:before="60" w:after="60"/>
              <w:rPr>
                <w:rFonts w:ascii="Times New Roman" w:hAnsi="Times New Roman" w:cs="Times New Roman"/>
                <w:sz w:val="21"/>
                <w:szCs w:val="21"/>
              </w:rPr>
            </w:pPr>
          </w:p>
        </w:tc>
        <w:tc>
          <w:tcPr>
            <w:tcW w:w="9306" w:type="dxa"/>
            <w:gridSpan w:val="2"/>
          </w:tcPr>
          <w:p w14:paraId="13FF4466" w14:textId="77777777" w:rsidR="007F5E16" w:rsidRPr="008212FE" w:rsidRDefault="007F5E16" w:rsidP="008A5FCA">
            <w:pPr>
              <w:numPr>
                <w:ilvl w:val="0"/>
                <w:numId w:val="31"/>
              </w:numPr>
              <w:tabs>
                <w:tab w:val="left" w:pos="72"/>
              </w:tabs>
              <w:spacing w:before="60" w:after="60"/>
              <w:ind w:left="216" w:hanging="54"/>
              <w:jc w:val="both"/>
              <w:rPr>
                <w:sz w:val="21"/>
                <w:szCs w:val="21"/>
              </w:rPr>
            </w:pPr>
            <w:r w:rsidRPr="008212FE">
              <w:rPr>
                <w:sz w:val="21"/>
                <w:szCs w:val="21"/>
              </w:rPr>
              <w:t>……………………………………………………..……………………………………………</w:t>
            </w:r>
          </w:p>
        </w:tc>
      </w:tr>
      <w:tr w:rsidR="007F5E16" w:rsidRPr="008212FE" w14:paraId="0587E21D" w14:textId="77777777" w:rsidTr="00115B44">
        <w:trPr>
          <w:cantSplit/>
        </w:trPr>
        <w:tc>
          <w:tcPr>
            <w:tcW w:w="612" w:type="dxa"/>
          </w:tcPr>
          <w:p w14:paraId="008AC0A0" w14:textId="77777777" w:rsidR="007F5E16" w:rsidRPr="008212FE" w:rsidRDefault="007F5E16" w:rsidP="008A5FCA">
            <w:pPr>
              <w:pStyle w:val="BodyText"/>
              <w:spacing w:before="60" w:after="60"/>
              <w:jc w:val="center"/>
              <w:rPr>
                <w:rFonts w:ascii="Times New Roman" w:hAnsi="Times New Roman" w:cs="Times New Roman"/>
                <w:sz w:val="21"/>
                <w:szCs w:val="21"/>
              </w:rPr>
            </w:pPr>
          </w:p>
        </w:tc>
        <w:tc>
          <w:tcPr>
            <w:tcW w:w="9306" w:type="dxa"/>
            <w:gridSpan w:val="2"/>
          </w:tcPr>
          <w:p w14:paraId="660C6B93" w14:textId="77777777" w:rsidR="007F5E16" w:rsidRPr="008212FE" w:rsidRDefault="007F5E16" w:rsidP="008A5FCA">
            <w:pPr>
              <w:numPr>
                <w:ilvl w:val="0"/>
                <w:numId w:val="31"/>
              </w:numPr>
              <w:tabs>
                <w:tab w:val="left" w:pos="72"/>
              </w:tabs>
              <w:spacing w:before="60" w:after="60"/>
              <w:ind w:left="216" w:hanging="54"/>
              <w:jc w:val="both"/>
              <w:rPr>
                <w:sz w:val="21"/>
                <w:szCs w:val="21"/>
              </w:rPr>
            </w:pPr>
            <w:r w:rsidRPr="008212FE">
              <w:rPr>
                <w:sz w:val="21"/>
                <w:szCs w:val="21"/>
              </w:rPr>
              <w:t>Telephone No. ……………… Mobile No.  …………………….. Email: ……………………</w:t>
            </w:r>
          </w:p>
        </w:tc>
      </w:tr>
      <w:tr w:rsidR="007C596D" w:rsidRPr="008212FE" w14:paraId="60094F92" w14:textId="77777777" w:rsidTr="00115B44">
        <w:trPr>
          <w:cantSplit/>
          <w:trHeight w:val="70"/>
        </w:trPr>
        <w:tc>
          <w:tcPr>
            <w:tcW w:w="9918" w:type="dxa"/>
            <w:gridSpan w:val="3"/>
          </w:tcPr>
          <w:p w14:paraId="48FA2D34" w14:textId="77777777" w:rsidR="007C596D" w:rsidRPr="008212FE" w:rsidRDefault="007C596D" w:rsidP="008A5FCA">
            <w:pPr>
              <w:spacing w:before="60" w:after="60"/>
              <w:ind w:right="-547"/>
              <w:rPr>
                <w:sz w:val="21"/>
                <w:szCs w:val="21"/>
              </w:rPr>
            </w:pPr>
          </w:p>
          <w:p w14:paraId="40A50659" w14:textId="77777777" w:rsidR="007C596D" w:rsidRPr="008212FE" w:rsidRDefault="007C596D" w:rsidP="008A5FCA">
            <w:pPr>
              <w:spacing w:before="60" w:after="60"/>
              <w:ind w:right="-547"/>
              <w:rPr>
                <w:sz w:val="21"/>
                <w:szCs w:val="21"/>
              </w:rPr>
            </w:pPr>
            <w:r w:rsidRPr="008212FE">
              <w:rPr>
                <w:sz w:val="21"/>
                <w:szCs w:val="21"/>
              </w:rPr>
              <w:t>I/We certify that the information provided above is true and the relevant certificates enclosed are valid.</w:t>
            </w:r>
          </w:p>
          <w:p w14:paraId="15F151BC" w14:textId="77777777" w:rsidR="007C596D" w:rsidRPr="008212FE" w:rsidRDefault="007C596D" w:rsidP="008A5FCA">
            <w:pPr>
              <w:spacing w:before="60" w:after="60"/>
              <w:ind w:right="-547"/>
              <w:rPr>
                <w:sz w:val="21"/>
                <w:szCs w:val="21"/>
              </w:rPr>
            </w:pPr>
          </w:p>
          <w:p w14:paraId="65D9651F" w14:textId="77777777" w:rsidR="007C596D" w:rsidRPr="008212FE" w:rsidRDefault="007C596D" w:rsidP="008A5FCA">
            <w:pPr>
              <w:spacing w:before="60" w:after="60"/>
              <w:ind w:right="-547"/>
              <w:jc w:val="center"/>
              <w:rPr>
                <w:bCs/>
                <w:sz w:val="21"/>
                <w:szCs w:val="21"/>
              </w:rPr>
            </w:pPr>
            <w:r w:rsidRPr="008212FE">
              <w:rPr>
                <w:sz w:val="21"/>
                <w:szCs w:val="21"/>
              </w:rPr>
              <w:t xml:space="preserve">                                                                                                                          Signature</w:t>
            </w:r>
            <w:r w:rsidR="00334E86" w:rsidRPr="008212FE">
              <w:rPr>
                <w:sz w:val="21"/>
                <w:szCs w:val="21"/>
              </w:rPr>
              <w:t xml:space="preserve"> and seal</w:t>
            </w:r>
          </w:p>
        </w:tc>
      </w:tr>
    </w:tbl>
    <w:p w14:paraId="603E70CC" w14:textId="77777777" w:rsidR="007C596D" w:rsidRPr="008212FE" w:rsidRDefault="007C596D" w:rsidP="00230975">
      <w:pPr>
        <w:pStyle w:val="BodyText"/>
        <w:spacing w:before="60"/>
        <w:jc w:val="right"/>
        <w:rPr>
          <w:rFonts w:ascii="Times New Roman" w:hAnsi="Times New Roman" w:cs="Times New Roman"/>
          <w:b/>
          <w:bCs/>
          <w:szCs w:val="22"/>
        </w:rPr>
      </w:pPr>
    </w:p>
    <w:p w14:paraId="567A3D5E" w14:textId="77777777" w:rsidR="007C596D" w:rsidRPr="008212FE" w:rsidRDefault="007C596D" w:rsidP="00230975">
      <w:pPr>
        <w:pStyle w:val="BodyText"/>
        <w:spacing w:after="120"/>
        <w:jc w:val="center"/>
        <w:rPr>
          <w:rFonts w:ascii="Times New Roman" w:hAnsi="Times New Roman" w:cs="Times New Roman"/>
          <w:b/>
          <w:bCs/>
          <w:szCs w:val="22"/>
        </w:rPr>
      </w:pPr>
      <w:r w:rsidRPr="008212FE">
        <w:rPr>
          <w:rFonts w:ascii="Times New Roman" w:hAnsi="Times New Roman" w:cs="Times New Roman"/>
          <w:b/>
          <w:bCs/>
          <w:szCs w:val="22"/>
        </w:rPr>
        <w:br w:type="page"/>
      </w:r>
      <w:r w:rsidRPr="008212FE">
        <w:rPr>
          <w:rFonts w:ascii="Times New Roman" w:hAnsi="Times New Roman" w:cs="Times New Roman"/>
          <w:b/>
          <w:bCs/>
          <w:szCs w:val="22"/>
        </w:rPr>
        <w:lastRenderedPageBreak/>
        <w:t>ANNEXURE – I</w:t>
      </w:r>
      <w:r w:rsidR="00334E86" w:rsidRPr="008212FE">
        <w:rPr>
          <w:rFonts w:ascii="Times New Roman" w:hAnsi="Times New Roman" w:cs="Times New Roman"/>
          <w:b/>
          <w:bCs/>
          <w:szCs w:val="22"/>
        </w:rPr>
        <w:t>I</w:t>
      </w:r>
      <w:r w:rsidRPr="008212FE">
        <w:rPr>
          <w:rFonts w:ascii="Times New Roman" w:hAnsi="Times New Roman" w:cs="Times New Roman"/>
          <w:b/>
          <w:bCs/>
          <w:szCs w:val="22"/>
        </w:rPr>
        <w:t>I (A)</w:t>
      </w:r>
    </w:p>
    <w:p w14:paraId="2A911145" w14:textId="77777777" w:rsidR="007C596D" w:rsidRPr="008212FE" w:rsidRDefault="007C596D" w:rsidP="00230975">
      <w:pPr>
        <w:pStyle w:val="BodyText"/>
        <w:spacing w:before="60" w:after="240"/>
        <w:jc w:val="center"/>
        <w:rPr>
          <w:rFonts w:ascii="Times New Roman" w:hAnsi="Times New Roman" w:cs="Times New Roman"/>
          <w:b/>
          <w:bCs/>
          <w:szCs w:val="22"/>
        </w:rPr>
      </w:pPr>
      <w:r w:rsidRPr="008212FE">
        <w:rPr>
          <w:rFonts w:ascii="Times New Roman" w:hAnsi="Times New Roman" w:cs="Times New Roman"/>
          <w:b/>
          <w:bCs/>
          <w:szCs w:val="22"/>
        </w:rPr>
        <w:t>FINANCIAL BID</w:t>
      </w:r>
    </w:p>
    <w:p w14:paraId="1A5060E8" w14:textId="77777777" w:rsidR="007C596D" w:rsidRPr="008212FE" w:rsidRDefault="007C596D" w:rsidP="00230975">
      <w:pPr>
        <w:pStyle w:val="BodyText"/>
        <w:spacing w:before="60"/>
        <w:jc w:val="center"/>
        <w:rPr>
          <w:rFonts w:ascii="Times New Roman" w:hAnsi="Times New Roman" w:cs="Times New Roman"/>
          <w:b/>
          <w:bCs/>
          <w:szCs w:val="22"/>
        </w:rPr>
      </w:pPr>
      <w:r w:rsidRPr="008212FE">
        <w:rPr>
          <w:rFonts w:ascii="Times New Roman" w:hAnsi="Times New Roman" w:cs="Times New Roman"/>
          <w:b/>
          <w:bCs/>
          <w:szCs w:val="22"/>
        </w:rPr>
        <w:t xml:space="preserve">[For </w:t>
      </w:r>
      <w:r w:rsidR="00F12689" w:rsidRPr="008212FE">
        <w:rPr>
          <w:rFonts w:ascii="Times New Roman" w:hAnsi="Times New Roman" w:cs="Times New Roman"/>
          <w:b/>
          <w:bCs/>
          <w:szCs w:val="22"/>
        </w:rPr>
        <w:t xml:space="preserve">Providing Transport Service to </w:t>
      </w:r>
      <w:r w:rsidRPr="008212FE">
        <w:rPr>
          <w:rFonts w:ascii="Times New Roman" w:hAnsi="Times New Roman" w:cs="Times New Roman"/>
          <w:b/>
          <w:bCs/>
          <w:szCs w:val="22"/>
        </w:rPr>
        <w:t>National Institute of Technology Meghalaya]</w:t>
      </w:r>
    </w:p>
    <w:p w14:paraId="18A259C8" w14:textId="77777777" w:rsidR="00314BED" w:rsidRPr="008212FE" w:rsidRDefault="00314BED" w:rsidP="00230975">
      <w:pPr>
        <w:pStyle w:val="BodyText"/>
        <w:spacing w:before="60"/>
        <w:jc w:val="center"/>
        <w:rPr>
          <w:rFonts w:ascii="Times New Roman" w:hAnsi="Times New Roman" w:cs="Times New Roman"/>
          <w:b/>
          <w:bCs/>
          <w:szCs w:val="22"/>
        </w:rPr>
      </w:pPr>
      <w:r w:rsidRPr="008212FE">
        <w:rPr>
          <w:rFonts w:ascii="Times New Roman" w:hAnsi="Times New Roman" w:cs="Times New Roman"/>
          <w:b/>
          <w:bCs/>
          <w:szCs w:val="22"/>
        </w:rPr>
        <w:t>(</w:t>
      </w:r>
      <w:r w:rsidRPr="008212FE">
        <w:rPr>
          <w:rFonts w:ascii="Times New Roman" w:hAnsi="Times New Roman" w:cs="Times New Roman"/>
          <w:b/>
          <w:bCs/>
          <w:i/>
          <w:szCs w:val="22"/>
        </w:rPr>
        <w:t>to be submitted in the Agency’s letterhead</w:t>
      </w:r>
      <w:r w:rsidRPr="008212FE">
        <w:rPr>
          <w:rFonts w:ascii="Times New Roman" w:hAnsi="Times New Roman" w:cs="Times New Roman"/>
          <w:b/>
          <w:bCs/>
          <w:szCs w:val="22"/>
        </w:rPr>
        <w:t>)</w:t>
      </w:r>
    </w:p>
    <w:p w14:paraId="275B1BA9" w14:textId="77777777" w:rsidR="007C596D" w:rsidRPr="008212FE" w:rsidRDefault="007C596D" w:rsidP="00230975">
      <w:pPr>
        <w:pStyle w:val="BodyText"/>
        <w:spacing w:before="60"/>
        <w:rPr>
          <w:rFonts w:ascii="Times New Roman" w:hAnsi="Times New Roman" w:cs="Times New Roman"/>
          <w:szCs w:val="22"/>
        </w:rPr>
      </w:pPr>
    </w:p>
    <w:p w14:paraId="6D40D93D" w14:textId="77777777" w:rsidR="007C596D" w:rsidRPr="008212FE" w:rsidRDefault="00C55888" w:rsidP="00230975">
      <w:pPr>
        <w:pStyle w:val="BodyText"/>
        <w:spacing w:before="60" w:after="120"/>
        <w:jc w:val="center"/>
        <w:rPr>
          <w:rFonts w:ascii="Times New Roman" w:hAnsi="Times New Roman" w:cs="Times New Roman"/>
          <w:b/>
          <w:bCs/>
          <w:szCs w:val="22"/>
          <w:u w:val="single"/>
        </w:rPr>
      </w:pPr>
      <w:r w:rsidRPr="008212FE">
        <w:rPr>
          <w:rFonts w:ascii="Times New Roman" w:hAnsi="Times New Roman" w:cs="Times New Roman"/>
          <w:b/>
          <w:bCs/>
          <w:szCs w:val="22"/>
          <w:u w:val="single"/>
        </w:rPr>
        <w:t>SCHEDULE OF RATES FOR GROUP-A</w:t>
      </w:r>
    </w:p>
    <w:p w14:paraId="6BDAF7DD" w14:textId="77777777" w:rsidR="007C596D" w:rsidRPr="008212FE" w:rsidRDefault="00314BED" w:rsidP="00230975">
      <w:pPr>
        <w:pStyle w:val="BodyText"/>
        <w:spacing w:before="60" w:after="240"/>
        <w:jc w:val="center"/>
        <w:rPr>
          <w:rFonts w:ascii="Times New Roman" w:hAnsi="Times New Roman" w:cs="Times New Roman"/>
          <w:b/>
          <w:bCs/>
          <w:szCs w:val="22"/>
        </w:rPr>
      </w:pPr>
      <w:r w:rsidRPr="008212FE">
        <w:rPr>
          <w:rFonts w:ascii="Times New Roman" w:hAnsi="Times New Roman" w:cs="Times New Roman"/>
          <w:b/>
          <w:bCs/>
          <w:szCs w:val="22"/>
        </w:rPr>
        <w:t>CARS ON MONTHLY RENTAL BASIS</w:t>
      </w:r>
    </w:p>
    <w:tbl>
      <w:tblPr>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7"/>
        <w:gridCol w:w="2031"/>
        <w:gridCol w:w="2430"/>
        <w:gridCol w:w="2322"/>
        <w:gridCol w:w="2234"/>
      </w:tblGrid>
      <w:tr w:rsidR="007C596D" w:rsidRPr="008212FE" w14:paraId="4634760B" w14:textId="77777777" w:rsidTr="00C52BD8">
        <w:tc>
          <w:tcPr>
            <w:tcW w:w="777" w:type="dxa"/>
          </w:tcPr>
          <w:p w14:paraId="4A63B91E" w14:textId="77777777" w:rsidR="007C596D" w:rsidRPr="008212FE" w:rsidRDefault="007C596D" w:rsidP="00230975">
            <w:pPr>
              <w:pStyle w:val="BodyText"/>
              <w:spacing w:before="60" w:after="60"/>
              <w:jc w:val="center"/>
              <w:rPr>
                <w:rFonts w:ascii="Times New Roman" w:hAnsi="Times New Roman" w:cs="Times New Roman"/>
                <w:b/>
                <w:bCs/>
                <w:szCs w:val="22"/>
              </w:rPr>
            </w:pPr>
            <w:r w:rsidRPr="008212FE">
              <w:rPr>
                <w:rFonts w:ascii="Times New Roman" w:hAnsi="Times New Roman" w:cs="Times New Roman"/>
                <w:b/>
                <w:bCs/>
                <w:szCs w:val="22"/>
              </w:rPr>
              <w:t>Sl. No.</w:t>
            </w:r>
          </w:p>
        </w:tc>
        <w:tc>
          <w:tcPr>
            <w:tcW w:w="2031" w:type="dxa"/>
          </w:tcPr>
          <w:p w14:paraId="6EC19A06" w14:textId="77777777" w:rsidR="007C596D" w:rsidRPr="008212FE" w:rsidRDefault="007C596D" w:rsidP="00230975">
            <w:pPr>
              <w:pStyle w:val="BodyText"/>
              <w:spacing w:before="60" w:after="60"/>
              <w:jc w:val="center"/>
              <w:rPr>
                <w:rFonts w:ascii="Times New Roman" w:hAnsi="Times New Roman" w:cs="Times New Roman"/>
                <w:b/>
                <w:bCs/>
                <w:szCs w:val="22"/>
              </w:rPr>
            </w:pPr>
            <w:r w:rsidRPr="008212FE">
              <w:rPr>
                <w:rFonts w:ascii="Times New Roman" w:hAnsi="Times New Roman" w:cs="Times New Roman"/>
                <w:b/>
                <w:bCs/>
                <w:szCs w:val="22"/>
              </w:rPr>
              <w:t xml:space="preserve">Type of Vehicle </w:t>
            </w:r>
          </w:p>
        </w:tc>
        <w:tc>
          <w:tcPr>
            <w:tcW w:w="2430" w:type="dxa"/>
          </w:tcPr>
          <w:p w14:paraId="143EC820" w14:textId="4754BF48" w:rsidR="007C596D" w:rsidRPr="008212FE" w:rsidRDefault="007C596D" w:rsidP="00230975">
            <w:pPr>
              <w:spacing w:before="60" w:after="60"/>
              <w:rPr>
                <w:b/>
                <w:bCs/>
                <w:sz w:val="22"/>
                <w:szCs w:val="22"/>
              </w:rPr>
            </w:pPr>
            <w:r w:rsidRPr="008212FE">
              <w:rPr>
                <w:b/>
                <w:bCs/>
                <w:sz w:val="22"/>
                <w:szCs w:val="22"/>
              </w:rPr>
              <w:t xml:space="preserve">Fixed Charge (in </w:t>
            </w:r>
            <w:r w:rsidR="00D336BB" w:rsidRPr="008212FE">
              <w:rPr>
                <w:b/>
                <w:bCs/>
                <w:sz w:val="22"/>
                <w:szCs w:val="22"/>
              </w:rPr>
              <w:t>₹</w:t>
            </w:r>
            <w:r w:rsidRPr="008212FE">
              <w:rPr>
                <w:sz w:val="22"/>
                <w:szCs w:val="22"/>
                <w:lang w:val="fr-FR"/>
              </w:rPr>
              <w:t>.</w:t>
            </w:r>
            <w:r w:rsidRPr="008212FE">
              <w:rPr>
                <w:b/>
                <w:bCs/>
                <w:sz w:val="22"/>
                <w:szCs w:val="22"/>
              </w:rPr>
              <w:t>) per</w:t>
            </w:r>
            <w:r w:rsidR="00F12689" w:rsidRPr="008212FE">
              <w:rPr>
                <w:b/>
                <w:bCs/>
                <w:sz w:val="22"/>
                <w:szCs w:val="22"/>
              </w:rPr>
              <w:t xml:space="preserve"> month</w:t>
            </w:r>
            <w:r w:rsidRPr="008212FE">
              <w:rPr>
                <w:b/>
                <w:bCs/>
                <w:sz w:val="22"/>
                <w:szCs w:val="22"/>
              </w:rPr>
              <w:t xml:space="preserve">  </w:t>
            </w:r>
          </w:p>
        </w:tc>
        <w:tc>
          <w:tcPr>
            <w:tcW w:w="2322" w:type="dxa"/>
          </w:tcPr>
          <w:p w14:paraId="4790357D" w14:textId="77777777" w:rsidR="00F12689" w:rsidRPr="008212FE" w:rsidRDefault="00F12689" w:rsidP="00230975">
            <w:pPr>
              <w:spacing w:before="60" w:after="60"/>
              <w:rPr>
                <w:b/>
                <w:bCs/>
                <w:sz w:val="22"/>
                <w:szCs w:val="22"/>
              </w:rPr>
            </w:pPr>
            <w:r w:rsidRPr="008212FE">
              <w:rPr>
                <w:b/>
                <w:bCs/>
                <w:sz w:val="22"/>
                <w:szCs w:val="22"/>
              </w:rPr>
              <w:t xml:space="preserve">Vehicle mileage </w:t>
            </w:r>
          </w:p>
          <w:p w14:paraId="0260C94A" w14:textId="77777777" w:rsidR="007C596D" w:rsidRPr="008212FE" w:rsidRDefault="00F12689" w:rsidP="00230975">
            <w:pPr>
              <w:spacing w:before="60" w:after="60"/>
              <w:rPr>
                <w:b/>
                <w:bCs/>
                <w:sz w:val="22"/>
                <w:szCs w:val="22"/>
              </w:rPr>
            </w:pPr>
            <w:r w:rsidRPr="008212FE">
              <w:rPr>
                <w:b/>
                <w:bCs/>
                <w:sz w:val="22"/>
                <w:szCs w:val="22"/>
              </w:rPr>
              <w:t xml:space="preserve">(Km/ litre)  </w:t>
            </w:r>
          </w:p>
        </w:tc>
        <w:tc>
          <w:tcPr>
            <w:tcW w:w="2234" w:type="dxa"/>
          </w:tcPr>
          <w:p w14:paraId="5616DD4B" w14:textId="69D685EF" w:rsidR="007C596D" w:rsidRPr="008212FE" w:rsidRDefault="007C596D" w:rsidP="00230975">
            <w:pPr>
              <w:spacing w:before="60" w:after="60"/>
              <w:rPr>
                <w:b/>
                <w:bCs/>
                <w:sz w:val="22"/>
                <w:szCs w:val="22"/>
              </w:rPr>
            </w:pPr>
            <w:r w:rsidRPr="008212FE">
              <w:rPr>
                <w:b/>
                <w:bCs/>
                <w:sz w:val="22"/>
                <w:szCs w:val="22"/>
              </w:rPr>
              <w:t xml:space="preserve">Extra Charges for Outstation (in </w:t>
            </w:r>
            <w:r w:rsidR="00D336BB" w:rsidRPr="008212FE">
              <w:rPr>
                <w:b/>
                <w:bCs/>
                <w:sz w:val="22"/>
                <w:szCs w:val="22"/>
              </w:rPr>
              <w:t>₹</w:t>
            </w:r>
            <w:r w:rsidRPr="008212FE">
              <w:rPr>
                <w:sz w:val="22"/>
                <w:szCs w:val="22"/>
                <w:lang w:val="fr-FR"/>
              </w:rPr>
              <w:t>.</w:t>
            </w:r>
            <w:r w:rsidRPr="008212FE">
              <w:rPr>
                <w:b/>
                <w:bCs/>
                <w:sz w:val="22"/>
                <w:szCs w:val="22"/>
              </w:rPr>
              <w:t>), if any.</w:t>
            </w:r>
          </w:p>
        </w:tc>
      </w:tr>
      <w:tr w:rsidR="007C596D" w:rsidRPr="008212FE" w14:paraId="39D273EE" w14:textId="77777777" w:rsidTr="00586916">
        <w:trPr>
          <w:trHeight w:val="864"/>
        </w:trPr>
        <w:tc>
          <w:tcPr>
            <w:tcW w:w="777" w:type="dxa"/>
          </w:tcPr>
          <w:p w14:paraId="65A14EC6" w14:textId="77777777" w:rsidR="007C596D" w:rsidRPr="008212FE" w:rsidRDefault="007C596D" w:rsidP="00230975">
            <w:pPr>
              <w:pStyle w:val="BodyText"/>
              <w:spacing w:before="60" w:after="60"/>
              <w:jc w:val="center"/>
              <w:rPr>
                <w:rFonts w:ascii="Times New Roman" w:hAnsi="Times New Roman" w:cs="Times New Roman"/>
                <w:szCs w:val="22"/>
              </w:rPr>
            </w:pPr>
            <w:r w:rsidRPr="008212FE">
              <w:rPr>
                <w:rFonts w:ascii="Times New Roman" w:hAnsi="Times New Roman" w:cs="Times New Roman"/>
                <w:szCs w:val="22"/>
              </w:rPr>
              <w:t>1</w:t>
            </w:r>
          </w:p>
        </w:tc>
        <w:tc>
          <w:tcPr>
            <w:tcW w:w="2031" w:type="dxa"/>
          </w:tcPr>
          <w:p w14:paraId="7857E668" w14:textId="4BEA4A09" w:rsidR="007C596D" w:rsidRPr="008212FE" w:rsidRDefault="00136026" w:rsidP="00230975">
            <w:pPr>
              <w:spacing w:before="60" w:after="60"/>
              <w:rPr>
                <w:sz w:val="22"/>
                <w:szCs w:val="22"/>
                <w:lang w:val="fr-FR"/>
              </w:rPr>
            </w:pPr>
            <w:r w:rsidRPr="008212FE">
              <w:rPr>
                <w:sz w:val="22"/>
                <w:szCs w:val="22"/>
              </w:rPr>
              <w:t>Toyota Innova</w:t>
            </w:r>
          </w:p>
        </w:tc>
        <w:tc>
          <w:tcPr>
            <w:tcW w:w="2430" w:type="dxa"/>
          </w:tcPr>
          <w:p w14:paraId="5F2F13DF" w14:textId="77777777" w:rsidR="007C596D" w:rsidRPr="008212FE" w:rsidRDefault="007C596D" w:rsidP="007F7B40">
            <w:pPr>
              <w:pStyle w:val="BodyText"/>
              <w:rPr>
                <w:rFonts w:ascii="Times New Roman" w:hAnsi="Times New Roman" w:cs="Times New Roman"/>
                <w:szCs w:val="22"/>
                <w:lang w:val="fr-FR"/>
              </w:rPr>
            </w:pPr>
          </w:p>
        </w:tc>
        <w:tc>
          <w:tcPr>
            <w:tcW w:w="2322" w:type="dxa"/>
          </w:tcPr>
          <w:p w14:paraId="2C1A4806" w14:textId="77777777" w:rsidR="007C596D" w:rsidRPr="008212FE" w:rsidRDefault="007C596D" w:rsidP="007F7B40">
            <w:pPr>
              <w:pStyle w:val="BodyText"/>
              <w:rPr>
                <w:rFonts w:ascii="Times New Roman" w:hAnsi="Times New Roman" w:cs="Times New Roman"/>
                <w:szCs w:val="22"/>
                <w:lang w:val="fr-FR"/>
              </w:rPr>
            </w:pPr>
          </w:p>
        </w:tc>
        <w:tc>
          <w:tcPr>
            <w:tcW w:w="2234" w:type="dxa"/>
          </w:tcPr>
          <w:p w14:paraId="0749EB3F" w14:textId="77777777" w:rsidR="007C596D" w:rsidRPr="008212FE" w:rsidRDefault="007C596D" w:rsidP="007F7B40">
            <w:pPr>
              <w:pStyle w:val="BodyText"/>
              <w:rPr>
                <w:rFonts w:ascii="Times New Roman" w:hAnsi="Times New Roman" w:cs="Times New Roman"/>
                <w:szCs w:val="22"/>
                <w:lang w:val="fr-FR"/>
              </w:rPr>
            </w:pPr>
          </w:p>
        </w:tc>
      </w:tr>
    </w:tbl>
    <w:p w14:paraId="3BA180E0" w14:textId="77777777" w:rsidR="008D2409" w:rsidRPr="008212FE" w:rsidRDefault="008D2409" w:rsidP="00230975">
      <w:pPr>
        <w:pStyle w:val="BodyText"/>
        <w:spacing w:before="60" w:after="60"/>
        <w:rPr>
          <w:rFonts w:ascii="Times New Roman" w:hAnsi="Times New Roman" w:cs="Times New Roman"/>
          <w:szCs w:val="22"/>
        </w:rPr>
      </w:pPr>
    </w:p>
    <w:p w14:paraId="3DD9EF8F" w14:textId="77777777" w:rsidR="007C596D" w:rsidRPr="008212FE" w:rsidRDefault="007C596D" w:rsidP="00230975">
      <w:pPr>
        <w:pStyle w:val="BodyText"/>
        <w:spacing w:before="60"/>
        <w:rPr>
          <w:rFonts w:ascii="Times New Roman" w:hAnsi="Times New Roman" w:cs="Times New Roman"/>
          <w:szCs w:val="22"/>
        </w:rPr>
      </w:pPr>
      <w:r w:rsidRPr="008212FE">
        <w:rPr>
          <w:rFonts w:ascii="Times New Roman" w:hAnsi="Times New Roman" w:cs="Times New Roman"/>
          <w:szCs w:val="22"/>
        </w:rPr>
        <w:t xml:space="preserve">Please state clearly if there are any other charges. </w:t>
      </w:r>
    </w:p>
    <w:p w14:paraId="6CC82726" w14:textId="77777777" w:rsidR="00C55888" w:rsidRPr="008212FE" w:rsidRDefault="00C55888" w:rsidP="00C55888">
      <w:pPr>
        <w:pStyle w:val="BodyText"/>
        <w:spacing w:before="60"/>
        <w:ind w:left="5760" w:firstLine="720"/>
        <w:rPr>
          <w:rFonts w:ascii="Times New Roman" w:hAnsi="Times New Roman" w:cs="Times New Roman"/>
          <w:szCs w:val="22"/>
        </w:rPr>
      </w:pPr>
    </w:p>
    <w:p w14:paraId="5592D3B7" w14:textId="77777777" w:rsidR="00C55888" w:rsidRPr="008212FE" w:rsidRDefault="00C55888" w:rsidP="00C55888">
      <w:pPr>
        <w:pStyle w:val="BodyText"/>
        <w:spacing w:before="60"/>
        <w:ind w:left="5760" w:firstLine="720"/>
        <w:rPr>
          <w:rFonts w:ascii="Times New Roman" w:hAnsi="Times New Roman" w:cs="Times New Roman"/>
          <w:szCs w:val="22"/>
        </w:rPr>
      </w:pPr>
    </w:p>
    <w:p w14:paraId="7CD0F782" w14:textId="77777777" w:rsidR="007C596D" w:rsidRPr="008212FE" w:rsidRDefault="00C55888" w:rsidP="00C55888">
      <w:pPr>
        <w:pStyle w:val="BodyText"/>
        <w:spacing w:before="60"/>
        <w:ind w:left="5760" w:firstLine="720"/>
        <w:rPr>
          <w:rFonts w:ascii="Times New Roman" w:hAnsi="Times New Roman" w:cs="Times New Roman"/>
          <w:szCs w:val="22"/>
        </w:rPr>
      </w:pPr>
      <w:r w:rsidRPr="008212FE">
        <w:rPr>
          <w:rFonts w:ascii="Times New Roman" w:hAnsi="Times New Roman" w:cs="Times New Roman"/>
          <w:szCs w:val="22"/>
        </w:rPr>
        <w:t>Signature and seal</w:t>
      </w:r>
    </w:p>
    <w:p w14:paraId="77B422DF" w14:textId="77777777" w:rsidR="00C55888" w:rsidRPr="008212FE" w:rsidRDefault="00C55888" w:rsidP="00230975">
      <w:pPr>
        <w:pStyle w:val="BodyText"/>
        <w:spacing w:after="120"/>
        <w:jc w:val="center"/>
        <w:rPr>
          <w:rFonts w:ascii="Times New Roman" w:hAnsi="Times New Roman" w:cs="Times New Roman"/>
          <w:szCs w:val="22"/>
        </w:rPr>
      </w:pPr>
    </w:p>
    <w:p w14:paraId="54AAAD89" w14:textId="77777777" w:rsidR="00F12689" w:rsidRPr="008212FE" w:rsidRDefault="00396CE2" w:rsidP="00C55888">
      <w:pPr>
        <w:pStyle w:val="BodyText"/>
        <w:spacing w:after="120"/>
        <w:jc w:val="center"/>
        <w:rPr>
          <w:rFonts w:ascii="Times New Roman" w:hAnsi="Times New Roman" w:cs="Times New Roman"/>
          <w:b/>
          <w:bCs/>
          <w:szCs w:val="22"/>
        </w:rPr>
      </w:pPr>
      <w:r w:rsidRPr="008212FE">
        <w:rPr>
          <w:rFonts w:ascii="Times New Roman" w:hAnsi="Times New Roman" w:cs="Times New Roman"/>
          <w:szCs w:val="22"/>
        </w:rPr>
        <w:br w:type="page"/>
      </w:r>
      <w:r w:rsidR="00F12689" w:rsidRPr="008212FE">
        <w:rPr>
          <w:rFonts w:ascii="Times New Roman" w:hAnsi="Times New Roman" w:cs="Times New Roman"/>
          <w:b/>
          <w:bCs/>
          <w:szCs w:val="22"/>
        </w:rPr>
        <w:lastRenderedPageBreak/>
        <w:t>ANNEXURE – III (B)</w:t>
      </w:r>
    </w:p>
    <w:p w14:paraId="32D04998" w14:textId="77777777" w:rsidR="00F12689" w:rsidRPr="008212FE" w:rsidRDefault="00F12689" w:rsidP="00230975">
      <w:pPr>
        <w:pStyle w:val="BodyText"/>
        <w:spacing w:before="60" w:after="240"/>
        <w:jc w:val="center"/>
        <w:rPr>
          <w:rFonts w:ascii="Times New Roman" w:hAnsi="Times New Roman" w:cs="Times New Roman"/>
          <w:b/>
          <w:bCs/>
          <w:szCs w:val="22"/>
        </w:rPr>
      </w:pPr>
      <w:r w:rsidRPr="008212FE">
        <w:rPr>
          <w:rFonts w:ascii="Times New Roman" w:hAnsi="Times New Roman" w:cs="Times New Roman"/>
          <w:b/>
          <w:bCs/>
          <w:szCs w:val="22"/>
        </w:rPr>
        <w:t>FINANCIAL BID</w:t>
      </w:r>
    </w:p>
    <w:p w14:paraId="7BA42A7A" w14:textId="77777777" w:rsidR="00F12689" w:rsidRPr="008212FE" w:rsidRDefault="00F12689" w:rsidP="00230975">
      <w:pPr>
        <w:pStyle w:val="BodyText"/>
        <w:spacing w:before="60"/>
        <w:jc w:val="center"/>
        <w:rPr>
          <w:rFonts w:ascii="Times New Roman" w:hAnsi="Times New Roman" w:cs="Times New Roman"/>
          <w:b/>
          <w:bCs/>
          <w:szCs w:val="22"/>
        </w:rPr>
      </w:pPr>
      <w:r w:rsidRPr="008212FE">
        <w:rPr>
          <w:rFonts w:ascii="Times New Roman" w:hAnsi="Times New Roman" w:cs="Times New Roman"/>
          <w:b/>
          <w:bCs/>
          <w:szCs w:val="22"/>
        </w:rPr>
        <w:t>[For Providing Transport Service to National Institute of Technology Meghalaya]</w:t>
      </w:r>
    </w:p>
    <w:p w14:paraId="63FE777D" w14:textId="77777777" w:rsidR="00F12689" w:rsidRPr="008212FE" w:rsidRDefault="00F12689" w:rsidP="00230975">
      <w:pPr>
        <w:pStyle w:val="BodyText"/>
        <w:spacing w:before="60"/>
        <w:jc w:val="center"/>
        <w:rPr>
          <w:rFonts w:ascii="Times New Roman" w:hAnsi="Times New Roman" w:cs="Times New Roman"/>
          <w:b/>
          <w:bCs/>
          <w:szCs w:val="22"/>
        </w:rPr>
      </w:pPr>
      <w:r w:rsidRPr="008212FE">
        <w:rPr>
          <w:rFonts w:ascii="Times New Roman" w:hAnsi="Times New Roman" w:cs="Times New Roman"/>
          <w:b/>
          <w:bCs/>
          <w:szCs w:val="22"/>
        </w:rPr>
        <w:t>(</w:t>
      </w:r>
      <w:r w:rsidRPr="008212FE">
        <w:rPr>
          <w:rFonts w:ascii="Times New Roman" w:hAnsi="Times New Roman" w:cs="Times New Roman"/>
          <w:b/>
          <w:bCs/>
          <w:i/>
          <w:szCs w:val="22"/>
        </w:rPr>
        <w:t>to be submitted in the Agency’s letterhead</w:t>
      </w:r>
      <w:r w:rsidRPr="008212FE">
        <w:rPr>
          <w:rFonts w:ascii="Times New Roman" w:hAnsi="Times New Roman" w:cs="Times New Roman"/>
          <w:b/>
          <w:bCs/>
          <w:szCs w:val="22"/>
        </w:rPr>
        <w:t>)</w:t>
      </w:r>
    </w:p>
    <w:p w14:paraId="343AE947" w14:textId="77777777" w:rsidR="00F12689" w:rsidRPr="008212FE" w:rsidRDefault="00F12689" w:rsidP="00230975">
      <w:pPr>
        <w:pStyle w:val="BodyText"/>
        <w:spacing w:before="60"/>
        <w:rPr>
          <w:rFonts w:ascii="Times New Roman" w:hAnsi="Times New Roman" w:cs="Times New Roman"/>
          <w:szCs w:val="22"/>
        </w:rPr>
      </w:pPr>
    </w:p>
    <w:p w14:paraId="53140DBA" w14:textId="77777777" w:rsidR="00F12689" w:rsidRPr="008212FE" w:rsidRDefault="00C55888" w:rsidP="00230975">
      <w:pPr>
        <w:pStyle w:val="BodyText"/>
        <w:spacing w:before="60" w:after="120"/>
        <w:jc w:val="center"/>
        <w:rPr>
          <w:rFonts w:ascii="Times New Roman" w:hAnsi="Times New Roman" w:cs="Times New Roman"/>
          <w:b/>
          <w:bCs/>
          <w:szCs w:val="22"/>
          <w:u w:val="single"/>
        </w:rPr>
      </w:pPr>
      <w:r w:rsidRPr="008212FE">
        <w:rPr>
          <w:rFonts w:ascii="Times New Roman" w:hAnsi="Times New Roman" w:cs="Times New Roman"/>
          <w:b/>
          <w:bCs/>
          <w:szCs w:val="22"/>
          <w:u w:val="single"/>
        </w:rPr>
        <w:t>SCHEDULE OF RATES FOR GROUP-B</w:t>
      </w:r>
    </w:p>
    <w:p w14:paraId="435F769B" w14:textId="77777777" w:rsidR="007C596D" w:rsidRPr="008212FE" w:rsidRDefault="00F12689" w:rsidP="00230975">
      <w:pPr>
        <w:pStyle w:val="BodyText"/>
        <w:spacing w:before="60"/>
        <w:jc w:val="center"/>
        <w:rPr>
          <w:rFonts w:ascii="Times New Roman" w:hAnsi="Times New Roman" w:cs="Times New Roman"/>
          <w:b/>
          <w:bCs/>
          <w:szCs w:val="22"/>
        </w:rPr>
      </w:pPr>
      <w:r w:rsidRPr="008212FE">
        <w:rPr>
          <w:rFonts w:ascii="Times New Roman" w:hAnsi="Times New Roman" w:cs="Times New Roman"/>
          <w:b/>
          <w:bCs/>
          <w:szCs w:val="22"/>
        </w:rPr>
        <w:t>CARS ON DAILY RENTAL BASIS (As and when required)</w:t>
      </w:r>
    </w:p>
    <w:p w14:paraId="4055F093" w14:textId="77777777" w:rsidR="007C596D" w:rsidRPr="008212FE" w:rsidRDefault="007C596D" w:rsidP="00230975">
      <w:pPr>
        <w:pStyle w:val="BodyText"/>
        <w:spacing w:before="60"/>
        <w:jc w:val="center"/>
        <w:rPr>
          <w:rFonts w:ascii="Times New Roman" w:hAnsi="Times New Roman" w:cs="Times New Roman"/>
          <w:b/>
          <w:bCs/>
          <w:szCs w:val="22"/>
        </w:rPr>
      </w:pPr>
      <w:r w:rsidRPr="008212FE">
        <w:rPr>
          <w:rFonts w:ascii="Times New Roman" w:hAnsi="Times New Roman" w:cs="Times New Roman"/>
          <w:b/>
          <w:bCs/>
          <w:szCs w:val="22"/>
        </w:rPr>
        <w:t>(P</w:t>
      </w:r>
      <w:r w:rsidR="00F12689" w:rsidRPr="008212FE">
        <w:rPr>
          <w:rFonts w:ascii="Times New Roman" w:hAnsi="Times New Roman" w:cs="Times New Roman"/>
          <w:b/>
          <w:bCs/>
          <w:szCs w:val="22"/>
        </w:rPr>
        <w:t>er day 12 hrs</w:t>
      </w:r>
      <w:r w:rsidRPr="008212FE">
        <w:rPr>
          <w:rFonts w:ascii="Times New Roman" w:hAnsi="Times New Roman" w:cs="Times New Roman"/>
          <w:b/>
          <w:bCs/>
          <w:szCs w:val="22"/>
        </w:rPr>
        <w:t xml:space="preserve">) </w:t>
      </w:r>
    </w:p>
    <w:p w14:paraId="3BFB1031" w14:textId="77777777" w:rsidR="007C596D" w:rsidRPr="008212FE" w:rsidRDefault="007C596D" w:rsidP="00230975">
      <w:pPr>
        <w:pStyle w:val="BodyText"/>
        <w:spacing w:before="60"/>
        <w:rPr>
          <w:rFonts w:ascii="Times New Roman" w:hAnsi="Times New Roman" w:cs="Times New Roman"/>
          <w:b/>
          <w:bCs/>
          <w:szCs w:val="22"/>
        </w:rPr>
      </w:pPr>
    </w:p>
    <w:tbl>
      <w:tblPr>
        <w:tblW w:w="11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
        <w:gridCol w:w="1748"/>
        <w:gridCol w:w="1194"/>
        <w:gridCol w:w="1693"/>
        <w:gridCol w:w="1233"/>
        <w:gridCol w:w="1418"/>
        <w:gridCol w:w="1607"/>
        <w:gridCol w:w="1627"/>
      </w:tblGrid>
      <w:tr w:rsidR="00CF6010" w:rsidRPr="008212FE" w14:paraId="31FC592E" w14:textId="77777777" w:rsidTr="00F5093A">
        <w:trPr>
          <w:trHeight w:val="525"/>
          <w:jc w:val="center"/>
        </w:trPr>
        <w:tc>
          <w:tcPr>
            <w:tcW w:w="792" w:type="dxa"/>
            <w:vMerge w:val="restart"/>
          </w:tcPr>
          <w:p w14:paraId="29A90B02" w14:textId="77777777" w:rsidR="00CF6010" w:rsidRPr="008212FE" w:rsidRDefault="00CF6010" w:rsidP="00A35EE8">
            <w:pPr>
              <w:pStyle w:val="BodyText"/>
              <w:spacing w:before="60" w:after="60"/>
              <w:jc w:val="center"/>
              <w:rPr>
                <w:rFonts w:ascii="Times New Roman" w:hAnsi="Times New Roman" w:cs="Times New Roman"/>
                <w:b/>
                <w:bCs/>
                <w:szCs w:val="22"/>
              </w:rPr>
            </w:pPr>
            <w:r w:rsidRPr="008212FE">
              <w:rPr>
                <w:rFonts w:ascii="Times New Roman" w:hAnsi="Times New Roman" w:cs="Times New Roman"/>
                <w:b/>
                <w:bCs/>
                <w:szCs w:val="22"/>
              </w:rPr>
              <w:t>Sl. No.</w:t>
            </w:r>
          </w:p>
        </w:tc>
        <w:tc>
          <w:tcPr>
            <w:tcW w:w="1748" w:type="dxa"/>
            <w:vMerge w:val="restart"/>
          </w:tcPr>
          <w:p w14:paraId="55181215" w14:textId="77777777" w:rsidR="00CF6010" w:rsidRPr="008212FE" w:rsidRDefault="00CF6010" w:rsidP="00A35EE8">
            <w:pPr>
              <w:pStyle w:val="BodyText"/>
              <w:spacing w:before="60" w:after="60"/>
              <w:jc w:val="center"/>
              <w:rPr>
                <w:rFonts w:ascii="Times New Roman" w:hAnsi="Times New Roman" w:cs="Times New Roman"/>
                <w:b/>
                <w:bCs/>
                <w:szCs w:val="22"/>
              </w:rPr>
            </w:pPr>
            <w:r w:rsidRPr="008212FE">
              <w:rPr>
                <w:rFonts w:ascii="Times New Roman" w:hAnsi="Times New Roman" w:cs="Times New Roman"/>
                <w:b/>
                <w:bCs/>
                <w:szCs w:val="22"/>
              </w:rPr>
              <w:t xml:space="preserve">Type of Vehicle </w:t>
            </w:r>
          </w:p>
          <w:p w14:paraId="177A9EFA" w14:textId="77777777" w:rsidR="00CF6010" w:rsidRPr="008212FE" w:rsidRDefault="00CF6010" w:rsidP="00A35EE8">
            <w:pPr>
              <w:pStyle w:val="BodyText"/>
              <w:spacing w:before="60" w:after="60"/>
              <w:jc w:val="center"/>
              <w:rPr>
                <w:rFonts w:ascii="Times New Roman" w:hAnsi="Times New Roman" w:cs="Times New Roman"/>
                <w:b/>
                <w:bCs/>
                <w:szCs w:val="22"/>
              </w:rPr>
            </w:pPr>
            <w:r w:rsidRPr="008212FE">
              <w:rPr>
                <w:rFonts w:ascii="Times New Roman" w:hAnsi="Times New Roman" w:cs="Times New Roman"/>
                <w:b/>
                <w:bCs/>
                <w:szCs w:val="22"/>
              </w:rPr>
              <w:t xml:space="preserve"> </w:t>
            </w:r>
          </w:p>
        </w:tc>
        <w:tc>
          <w:tcPr>
            <w:tcW w:w="4120" w:type="dxa"/>
            <w:gridSpan w:val="3"/>
          </w:tcPr>
          <w:p w14:paraId="56318D26" w14:textId="3156D04E" w:rsidR="00CF6010" w:rsidRPr="008212FE" w:rsidRDefault="00CF6010" w:rsidP="00FC19F4">
            <w:pPr>
              <w:spacing w:before="60" w:after="60"/>
              <w:jc w:val="center"/>
              <w:rPr>
                <w:b/>
                <w:bCs/>
                <w:sz w:val="22"/>
                <w:szCs w:val="22"/>
              </w:rPr>
            </w:pPr>
            <w:r w:rsidRPr="008212FE">
              <w:rPr>
                <w:b/>
                <w:bCs/>
                <w:sz w:val="22"/>
                <w:szCs w:val="22"/>
              </w:rPr>
              <w:t>Fixed Charge (in</w:t>
            </w:r>
            <w:r w:rsidRPr="008212FE">
              <w:rPr>
                <w:b/>
                <w:sz w:val="22"/>
                <w:szCs w:val="22"/>
                <w:lang w:val="fr-FR"/>
              </w:rPr>
              <w:t xml:space="preserve"> </w:t>
            </w:r>
            <w:r w:rsidRPr="008212FE">
              <w:rPr>
                <w:b/>
                <w:bCs/>
                <w:sz w:val="22"/>
                <w:szCs w:val="22"/>
              </w:rPr>
              <w:t>₹) per day</w:t>
            </w:r>
          </w:p>
        </w:tc>
        <w:tc>
          <w:tcPr>
            <w:tcW w:w="1418" w:type="dxa"/>
            <w:vMerge w:val="restart"/>
          </w:tcPr>
          <w:p w14:paraId="4600CAB6" w14:textId="77777777" w:rsidR="00CF6010" w:rsidRPr="008212FE" w:rsidRDefault="00CF6010" w:rsidP="00A35EE8">
            <w:pPr>
              <w:spacing w:before="60" w:after="60"/>
              <w:rPr>
                <w:b/>
                <w:bCs/>
                <w:sz w:val="22"/>
                <w:szCs w:val="22"/>
              </w:rPr>
            </w:pPr>
            <w:r w:rsidRPr="008212FE">
              <w:rPr>
                <w:b/>
                <w:bCs/>
                <w:sz w:val="22"/>
                <w:szCs w:val="22"/>
              </w:rPr>
              <w:t xml:space="preserve">Vehicle mileage </w:t>
            </w:r>
          </w:p>
          <w:p w14:paraId="276D9524" w14:textId="77777777" w:rsidR="00CF6010" w:rsidRPr="008212FE" w:rsidRDefault="00CF6010" w:rsidP="00A35EE8">
            <w:pPr>
              <w:spacing w:before="60" w:after="60"/>
              <w:rPr>
                <w:b/>
                <w:bCs/>
                <w:sz w:val="22"/>
                <w:szCs w:val="22"/>
              </w:rPr>
            </w:pPr>
            <w:r w:rsidRPr="008212FE">
              <w:rPr>
                <w:b/>
                <w:bCs/>
                <w:sz w:val="22"/>
                <w:szCs w:val="22"/>
              </w:rPr>
              <w:t xml:space="preserve">(Km/ litre)  </w:t>
            </w:r>
          </w:p>
        </w:tc>
        <w:tc>
          <w:tcPr>
            <w:tcW w:w="1607" w:type="dxa"/>
            <w:vMerge w:val="restart"/>
          </w:tcPr>
          <w:p w14:paraId="31FF4492" w14:textId="77777777" w:rsidR="00CF6010" w:rsidRPr="008212FE" w:rsidRDefault="00CF6010" w:rsidP="00A35EE8">
            <w:pPr>
              <w:spacing w:before="60" w:after="60"/>
              <w:rPr>
                <w:b/>
                <w:bCs/>
                <w:sz w:val="22"/>
                <w:szCs w:val="22"/>
              </w:rPr>
            </w:pPr>
            <w:r w:rsidRPr="008212FE">
              <w:rPr>
                <w:b/>
                <w:bCs/>
                <w:sz w:val="22"/>
                <w:szCs w:val="22"/>
              </w:rPr>
              <w:t>Charges for extra hours</w:t>
            </w:r>
          </w:p>
          <w:p w14:paraId="28F65B40" w14:textId="564DFB96" w:rsidR="00CF6010" w:rsidRPr="008212FE" w:rsidRDefault="00CF6010" w:rsidP="00A35EE8">
            <w:pPr>
              <w:spacing w:before="60" w:after="60"/>
              <w:rPr>
                <w:b/>
                <w:bCs/>
                <w:sz w:val="22"/>
                <w:szCs w:val="22"/>
              </w:rPr>
            </w:pPr>
            <w:r w:rsidRPr="008212FE">
              <w:rPr>
                <w:b/>
                <w:bCs/>
                <w:sz w:val="22"/>
                <w:szCs w:val="22"/>
              </w:rPr>
              <w:t>(in ₹)</w:t>
            </w:r>
          </w:p>
        </w:tc>
        <w:tc>
          <w:tcPr>
            <w:tcW w:w="1627" w:type="dxa"/>
            <w:vMerge w:val="restart"/>
          </w:tcPr>
          <w:p w14:paraId="0E17614C" w14:textId="7F797F9E" w:rsidR="00CF6010" w:rsidRPr="008212FE" w:rsidRDefault="00CF6010" w:rsidP="00A35EE8">
            <w:pPr>
              <w:spacing w:before="60" w:after="60"/>
              <w:rPr>
                <w:b/>
                <w:bCs/>
                <w:sz w:val="22"/>
                <w:szCs w:val="22"/>
              </w:rPr>
            </w:pPr>
            <w:r w:rsidRPr="008212FE">
              <w:rPr>
                <w:b/>
                <w:bCs/>
                <w:sz w:val="22"/>
                <w:szCs w:val="22"/>
              </w:rPr>
              <w:t>Outstation Charges (in ₹), if any.</w:t>
            </w:r>
          </w:p>
        </w:tc>
      </w:tr>
      <w:tr w:rsidR="00CF6010" w:rsidRPr="008212FE" w14:paraId="1CFF6FC7" w14:textId="77777777" w:rsidTr="00F5093A">
        <w:trPr>
          <w:trHeight w:val="420"/>
          <w:jc w:val="center"/>
        </w:trPr>
        <w:tc>
          <w:tcPr>
            <w:tcW w:w="792" w:type="dxa"/>
            <w:vMerge/>
          </w:tcPr>
          <w:p w14:paraId="06EAED4B" w14:textId="77777777" w:rsidR="00CF6010" w:rsidRPr="008212FE" w:rsidRDefault="00CF6010" w:rsidP="00A35EE8">
            <w:pPr>
              <w:pStyle w:val="BodyText"/>
              <w:spacing w:before="60" w:after="60"/>
              <w:jc w:val="center"/>
              <w:rPr>
                <w:rFonts w:ascii="Times New Roman" w:hAnsi="Times New Roman" w:cs="Times New Roman"/>
                <w:b/>
                <w:bCs/>
                <w:szCs w:val="22"/>
              </w:rPr>
            </w:pPr>
          </w:p>
        </w:tc>
        <w:tc>
          <w:tcPr>
            <w:tcW w:w="1748" w:type="dxa"/>
            <w:vMerge/>
          </w:tcPr>
          <w:p w14:paraId="7D9E10B0" w14:textId="77777777" w:rsidR="00CF6010" w:rsidRPr="008212FE" w:rsidRDefault="00CF6010" w:rsidP="00A35EE8">
            <w:pPr>
              <w:pStyle w:val="BodyText"/>
              <w:spacing w:before="60" w:after="60"/>
              <w:jc w:val="center"/>
              <w:rPr>
                <w:rFonts w:ascii="Times New Roman" w:hAnsi="Times New Roman" w:cs="Times New Roman"/>
                <w:b/>
                <w:bCs/>
                <w:szCs w:val="22"/>
              </w:rPr>
            </w:pPr>
          </w:p>
        </w:tc>
        <w:tc>
          <w:tcPr>
            <w:tcW w:w="1194" w:type="dxa"/>
          </w:tcPr>
          <w:p w14:paraId="33F323DA" w14:textId="7833639C" w:rsidR="00CF6010" w:rsidRPr="008212FE" w:rsidRDefault="00CF6010" w:rsidP="00FC19F4">
            <w:pPr>
              <w:spacing w:before="60" w:after="60"/>
              <w:jc w:val="center"/>
              <w:rPr>
                <w:b/>
                <w:bCs/>
                <w:sz w:val="22"/>
                <w:szCs w:val="22"/>
              </w:rPr>
            </w:pPr>
            <w:r w:rsidRPr="008212FE">
              <w:rPr>
                <w:b/>
                <w:bCs/>
                <w:sz w:val="22"/>
                <w:szCs w:val="22"/>
                <w:lang w:val="fr-FR"/>
              </w:rPr>
              <w:t>For local journey</w:t>
            </w:r>
          </w:p>
        </w:tc>
        <w:tc>
          <w:tcPr>
            <w:tcW w:w="1693" w:type="dxa"/>
          </w:tcPr>
          <w:p w14:paraId="6DA92B59" w14:textId="4EDF963F" w:rsidR="00CF6010" w:rsidRPr="008212FE" w:rsidRDefault="00CF6010" w:rsidP="00FC19F4">
            <w:pPr>
              <w:spacing w:before="60" w:after="60"/>
              <w:jc w:val="center"/>
              <w:rPr>
                <w:b/>
                <w:bCs/>
                <w:sz w:val="22"/>
                <w:szCs w:val="22"/>
              </w:rPr>
            </w:pPr>
            <w:r w:rsidRPr="008212FE">
              <w:rPr>
                <w:b/>
                <w:bCs/>
                <w:sz w:val="22"/>
                <w:szCs w:val="22"/>
                <w:lang w:val="fr-FR"/>
              </w:rPr>
              <w:t>For journey within the state but beyond the limits of Shillong Urban Agglomeration</w:t>
            </w:r>
          </w:p>
        </w:tc>
        <w:tc>
          <w:tcPr>
            <w:tcW w:w="1233" w:type="dxa"/>
          </w:tcPr>
          <w:p w14:paraId="1AE85955" w14:textId="6BC37759" w:rsidR="00CF6010" w:rsidRPr="008212FE" w:rsidRDefault="00CF6010" w:rsidP="00FC19F4">
            <w:pPr>
              <w:spacing w:before="60" w:after="60"/>
              <w:jc w:val="center"/>
              <w:rPr>
                <w:b/>
                <w:bCs/>
                <w:sz w:val="22"/>
                <w:szCs w:val="22"/>
              </w:rPr>
            </w:pPr>
            <w:r w:rsidRPr="008212FE">
              <w:rPr>
                <w:b/>
                <w:bCs/>
                <w:sz w:val="22"/>
                <w:szCs w:val="22"/>
                <w:lang w:val="fr-FR"/>
              </w:rPr>
              <w:t>For journey outside the State</w:t>
            </w:r>
          </w:p>
        </w:tc>
        <w:tc>
          <w:tcPr>
            <w:tcW w:w="1418" w:type="dxa"/>
            <w:vMerge/>
          </w:tcPr>
          <w:p w14:paraId="11B33C0A" w14:textId="75F0332E" w:rsidR="00CF6010" w:rsidRPr="008212FE" w:rsidRDefault="00CF6010" w:rsidP="00A35EE8">
            <w:pPr>
              <w:spacing w:before="60" w:after="60"/>
              <w:rPr>
                <w:b/>
                <w:bCs/>
                <w:sz w:val="22"/>
                <w:szCs w:val="22"/>
              </w:rPr>
            </w:pPr>
          </w:p>
        </w:tc>
        <w:tc>
          <w:tcPr>
            <w:tcW w:w="1607" w:type="dxa"/>
            <w:vMerge/>
          </w:tcPr>
          <w:p w14:paraId="2412F6F2" w14:textId="77777777" w:rsidR="00CF6010" w:rsidRPr="008212FE" w:rsidRDefault="00CF6010" w:rsidP="00A35EE8">
            <w:pPr>
              <w:spacing w:before="60" w:after="60"/>
              <w:rPr>
                <w:b/>
                <w:bCs/>
                <w:sz w:val="22"/>
                <w:szCs w:val="22"/>
              </w:rPr>
            </w:pPr>
          </w:p>
        </w:tc>
        <w:tc>
          <w:tcPr>
            <w:tcW w:w="1627" w:type="dxa"/>
            <w:vMerge/>
          </w:tcPr>
          <w:p w14:paraId="069854F2" w14:textId="77777777" w:rsidR="00CF6010" w:rsidRPr="008212FE" w:rsidRDefault="00CF6010" w:rsidP="00A35EE8">
            <w:pPr>
              <w:spacing w:before="60" w:after="60"/>
              <w:rPr>
                <w:b/>
                <w:bCs/>
                <w:sz w:val="22"/>
                <w:szCs w:val="22"/>
              </w:rPr>
            </w:pPr>
          </w:p>
        </w:tc>
      </w:tr>
      <w:tr w:rsidR="00806E8A" w:rsidRPr="008212FE" w14:paraId="0214C3C0" w14:textId="77777777" w:rsidTr="00F5093A">
        <w:trPr>
          <w:trHeight w:val="332"/>
          <w:jc w:val="center"/>
        </w:trPr>
        <w:tc>
          <w:tcPr>
            <w:tcW w:w="792" w:type="dxa"/>
          </w:tcPr>
          <w:p w14:paraId="38F618DF" w14:textId="77777777" w:rsidR="00806E8A" w:rsidRPr="008212FE" w:rsidRDefault="00806E8A" w:rsidP="00A35EE8">
            <w:pPr>
              <w:pStyle w:val="BodyText"/>
              <w:spacing w:before="60" w:after="60"/>
              <w:jc w:val="center"/>
              <w:rPr>
                <w:rFonts w:ascii="Times New Roman" w:hAnsi="Times New Roman" w:cs="Times New Roman"/>
                <w:szCs w:val="22"/>
              </w:rPr>
            </w:pPr>
            <w:r w:rsidRPr="008212FE">
              <w:rPr>
                <w:rFonts w:ascii="Times New Roman" w:hAnsi="Times New Roman" w:cs="Times New Roman"/>
                <w:szCs w:val="22"/>
              </w:rPr>
              <w:t>1.</w:t>
            </w:r>
          </w:p>
        </w:tc>
        <w:tc>
          <w:tcPr>
            <w:tcW w:w="1748" w:type="dxa"/>
          </w:tcPr>
          <w:p w14:paraId="28335DD2" w14:textId="34135D62" w:rsidR="00806E8A" w:rsidRPr="008212FE" w:rsidRDefault="00806E8A" w:rsidP="00A35EE8">
            <w:pPr>
              <w:spacing w:before="60" w:after="60"/>
              <w:rPr>
                <w:sz w:val="22"/>
                <w:szCs w:val="22"/>
              </w:rPr>
            </w:pPr>
            <w:r w:rsidRPr="008212FE">
              <w:rPr>
                <w:sz w:val="22"/>
                <w:szCs w:val="22"/>
              </w:rPr>
              <w:t>Swift-Dzire</w:t>
            </w:r>
          </w:p>
        </w:tc>
        <w:tc>
          <w:tcPr>
            <w:tcW w:w="1194" w:type="dxa"/>
            <w:vAlign w:val="center"/>
          </w:tcPr>
          <w:p w14:paraId="55A303C0" w14:textId="7E61B28F" w:rsidR="00806E8A" w:rsidRPr="008212FE" w:rsidRDefault="00806E8A" w:rsidP="00806E8A">
            <w:pPr>
              <w:pStyle w:val="BodyText"/>
              <w:spacing w:before="60" w:after="60"/>
              <w:jc w:val="center"/>
              <w:rPr>
                <w:rFonts w:ascii="Times New Roman" w:hAnsi="Times New Roman" w:cs="Times New Roman"/>
                <w:szCs w:val="22"/>
                <w:lang w:val="fr-FR"/>
              </w:rPr>
            </w:pPr>
          </w:p>
        </w:tc>
        <w:tc>
          <w:tcPr>
            <w:tcW w:w="1693" w:type="dxa"/>
            <w:vAlign w:val="center"/>
          </w:tcPr>
          <w:p w14:paraId="1E967F75" w14:textId="66D98A04" w:rsidR="00806E8A" w:rsidRPr="008212FE" w:rsidRDefault="00806E8A" w:rsidP="00806E8A">
            <w:pPr>
              <w:pStyle w:val="BodyText"/>
              <w:spacing w:before="60" w:after="60"/>
              <w:jc w:val="center"/>
              <w:rPr>
                <w:rFonts w:ascii="Times New Roman" w:hAnsi="Times New Roman" w:cs="Times New Roman"/>
                <w:szCs w:val="22"/>
                <w:lang w:val="fr-FR"/>
              </w:rPr>
            </w:pPr>
          </w:p>
        </w:tc>
        <w:tc>
          <w:tcPr>
            <w:tcW w:w="1233" w:type="dxa"/>
            <w:vAlign w:val="center"/>
          </w:tcPr>
          <w:p w14:paraId="69D3BB02" w14:textId="33DB8F87" w:rsidR="00806E8A" w:rsidRPr="008212FE" w:rsidRDefault="00806E8A" w:rsidP="00806E8A">
            <w:pPr>
              <w:pStyle w:val="BodyText"/>
              <w:spacing w:before="60" w:after="60"/>
              <w:jc w:val="center"/>
              <w:rPr>
                <w:rFonts w:ascii="Times New Roman" w:hAnsi="Times New Roman" w:cs="Times New Roman"/>
                <w:szCs w:val="22"/>
                <w:lang w:val="fr-FR"/>
              </w:rPr>
            </w:pPr>
          </w:p>
        </w:tc>
        <w:tc>
          <w:tcPr>
            <w:tcW w:w="1418" w:type="dxa"/>
          </w:tcPr>
          <w:p w14:paraId="7ABA28E5" w14:textId="77777777" w:rsidR="00806E8A" w:rsidRPr="008212FE" w:rsidRDefault="00806E8A" w:rsidP="00A35EE8">
            <w:pPr>
              <w:pStyle w:val="BodyText"/>
              <w:spacing w:before="60" w:after="60"/>
              <w:rPr>
                <w:rFonts w:ascii="Times New Roman" w:hAnsi="Times New Roman" w:cs="Times New Roman"/>
                <w:szCs w:val="22"/>
                <w:lang w:val="fr-FR"/>
              </w:rPr>
            </w:pPr>
          </w:p>
        </w:tc>
        <w:tc>
          <w:tcPr>
            <w:tcW w:w="1607" w:type="dxa"/>
          </w:tcPr>
          <w:p w14:paraId="52BFCBFB" w14:textId="77777777" w:rsidR="00806E8A" w:rsidRPr="008212FE" w:rsidRDefault="00806E8A" w:rsidP="00A35EE8">
            <w:pPr>
              <w:pStyle w:val="BodyText"/>
              <w:spacing w:before="60" w:after="60"/>
              <w:rPr>
                <w:rFonts w:ascii="Times New Roman" w:hAnsi="Times New Roman" w:cs="Times New Roman"/>
                <w:szCs w:val="22"/>
                <w:lang w:val="fr-FR"/>
              </w:rPr>
            </w:pPr>
          </w:p>
        </w:tc>
        <w:tc>
          <w:tcPr>
            <w:tcW w:w="1627" w:type="dxa"/>
          </w:tcPr>
          <w:p w14:paraId="23014084" w14:textId="77777777" w:rsidR="00806E8A" w:rsidRPr="008212FE" w:rsidRDefault="00806E8A" w:rsidP="00A35EE8">
            <w:pPr>
              <w:pStyle w:val="BodyText"/>
              <w:spacing w:before="60" w:after="60"/>
              <w:rPr>
                <w:rFonts w:ascii="Times New Roman" w:hAnsi="Times New Roman" w:cs="Times New Roman"/>
                <w:szCs w:val="22"/>
                <w:lang w:val="fr-FR"/>
              </w:rPr>
            </w:pPr>
          </w:p>
        </w:tc>
      </w:tr>
      <w:tr w:rsidR="00806E8A" w:rsidRPr="008212FE" w14:paraId="15B55CC6" w14:textId="77777777" w:rsidTr="00F5093A">
        <w:trPr>
          <w:trHeight w:val="332"/>
          <w:jc w:val="center"/>
        </w:trPr>
        <w:tc>
          <w:tcPr>
            <w:tcW w:w="792" w:type="dxa"/>
          </w:tcPr>
          <w:p w14:paraId="739B44B8" w14:textId="01F9589B" w:rsidR="00806E8A" w:rsidRPr="008212FE" w:rsidRDefault="00806E8A" w:rsidP="00A35EE8">
            <w:pPr>
              <w:pStyle w:val="BodyText"/>
              <w:spacing w:before="60" w:after="60"/>
              <w:jc w:val="center"/>
              <w:rPr>
                <w:rFonts w:ascii="Times New Roman" w:hAnsi="Times New Roman" w:cs="Times New Roman"/>
                <w:szCs w:val="22"/>
              </w:rPr>
            </w:pPr>
            <w:r w:rsidRPr="008212FE">
              <w:rPr>
                <w:rFonts w:ascii="Times New Roman" w:hAnsi="Times New Roman" w:cs="Times New Roman"/>
                <w:szCs w:val="22"/>
              </w:rPr>
              <w:t>2.</w:t>
            </w:r>
          </w:p>
        </w:tc>
        <w:tc>
          <w:tcPr>
            <w:tcW w:w="1748" w:type="dxa"/>
          </w:tcPr>
          <w:p w14:paraId="26A839A3" w14:textId="32A16535" w:rsidR="00806E8A" w:rsidRPr="008212FE" w:rsidRDefault="00806E8A" w:rsidP="00A35EE8">
            <w:pPr>
              <w:spacing w:before="60" w:after="60"/>
              <w:rPr>
                <w:sz w:val="22"/>
                <w:szCs w:val="22"/>
              </w:rPr>
            </w:pPr>
            <w:r w:rsidRPr="008212FE">
              <w:rPr>
                <w:sz w:val="22"/>
                <w:szCs w:val="22"/>
              </w:rPr>
              <w:t>Toyota Etios</w:t>
            </w:r>
          </w:p>
        </w:tc>
        <w:tc>
          <w:tcPr>
            <w:tcW w:w="1194" w:type="dxa"/>
          </w:tcPr>
          <w:p w14:paraId="1EB7E02F" w14:textId="3DACF57E" w:rsidR="00806E8A" w:rsidRPr="008212FE" w:rsidRDefault="00806E8A" w:rsidP="00806E8A">
            <w:pPr>
              <w:pStyle w:val="BodyText"/>
              <w:spacing w:before="60" w:after="60"/>
              <w:jc w:val="center"/>
              <w:rPr>
                <w:rFonts w:ascii="Times New Roman" w:hAnsi="Times New Roman" w:cs="Times New Roman"/>
                <w:szCs w:val="22"/>
                <w:lang w:val="fr-FR"/>
              </w:rPr>
            </w:pPr>
          </w:p>
        </w:tc>
        <w:tc>
          <w:tcPr>
            <w:tcW w:w="1693" w:type="dxa"/>
          </w:tcPr>
          <w:p w14:paraId="34F92922" w14:textId="53AF6893" w:rsidR="00806E8A" w:rsidRPr="008212FE" w:rsidRDefault="00806E8A" w:rsidP="00806E8A">
            <w:pPr>
              <w:pStyle w:val="BodyText"/>
              <w:spacing w:before="60" w:after="60"/>
              <w:jc w:val="center"/>
              <w:rPr>
                <w:rFonts w:ascii="Times New Roman" w:hAnsi="Times New Roman" w:cs="Times New Roman"/>
                <w:szCs w:val="22"/>
                <w:lang w:val="fr-FR"/>
              </w:rPr>
            </w:pPr>
          </w:p>
        </w:tc>
        <w:tc>
          <w:tcPr>
            <w:tcW w:w="1233" w:type="dxa"/>
          </w:tcPr>
          <w:p w14:paraId="0F2026DF" w14:textId="77CD67A9" w:rsidR="00806E8A" w:rsidRPr="008212FE" w:rsidRDefault="00806E8A" w:rsidP="00806E8A">
            <w:pPr>
              <w:pStyle w:val="BodyText"/>
              <w:spacing w:before="60" w:after="60"/>
              <w:jc w:val="center"/>
              <w:rPr>
                <w:rFonts w:ascii="Times New Roman" w:hAnsi="Times New Roman" w:cs="Times New Roman"/>
                <w:szCs w:val="22"/>
                <w:lang w:val="fr-FR"/>
              </w:rPr>
            </w:pPr>
          </w:p>
        </w:tc>
        <w:tc>
          <w:tcPr>
            <w:tcW w:w="1418" w:type="dxa"/>
          </w:tcPr>
          <w:p w14:paraId="5F7FEA8A" w14:textId="77777777" w:rsidR="00806E8A" w:rsidRPr="008212FE" w:rsidRDefault="00806E8A" w:rsidP="00A35EE8">
            <w:pPr>
              <w:pStyle w:val="BodyText"/>
              <w:spacing w:before="60" w:after="60"/>
              <w:rPr>
                <w:rFonts w:ascii="Times New Roman" w:hAnsi="Times New Roman" w:cs="Times New Roman"/>
                <w:szCs w:val="22"/>
                <w:lang w:val="fr-FR"/>
              </w:rPr>
            </w:pPr>
          </w:p>
        </w:tc>
        <w:tc>
          <w:tcPr>
            <w:tcW w:w="1607" w:type="dxa"/>
          </w:tcPr>
          <w:p w14:paraId="49558C72" w14:textId="77777777" w:rsidR="00806E8A" w:rsidRPr="008212FE" w:rsidRDefault="00806E8A" w:rsidP="00A35EE8">
            <w:pPr>
              <w:pStyle w:val="BodyText"/>
              <w:spacing w:before="60" w:after="60"/>
              <w:rPr>
                <w:rFonts w:ascii="Times New Roman" w:hAnsi="Times New Roman" w:cs="Times New Roman"/>
                <w:szCs w:val="22"/>
                <w:lang w:val="fr-FR"/>
              </w:rPr>
            </w:pPr>
          </w:p>
        </w:tc>
        <w:tc>
          <w:tcPr>
            <w:tcW w:w="1627" w:type="dxa"/>
          </w:tcPr>
          <w:p w14:paraId="71F9C2DC" w14:textId="77777777" w:rsidR="00806E8A" w:rsidRPr="008212FE" w:rsidRDefault="00806E8A" w:rsidP="00A35EE8">
            <w:pPr>
              <w:pStyle w:val="BodyText"/>
              <w:spacing w:before="60" w:after="60"/>
              <w:rPr>
                <w:rFonts w:ascii="Times New Roman" w:hAnsi="Times New Roman" w:cs="Times New Roman"/>
                <w:szCs w:val="22"/>
                <w:lang w:val="fr-FR"/>
              </w:rPr>
            </w:pPr>
          </w:p>
        </w:tc>
      </w:tr>
      <w:tr w:rsidR="00806E8A" w:rsidRPr="008212FE" w14:paraId="5F857000" w14:textId="77777777" w:rsidTr="00F5093A">
        <w:trPr>
          <w:trHeight w:val="332"/>
          <w:jc w:val="center"/>
        </w:trPr>
        <w:tc>
          <w:tcPr>
            <w:tcW w:w="792" w:type="dxa"/>
          </w:tcPr>
          <w:p w14:paraId="31461004" w14:textId="17FE97DE" w:rsidR="00806E8A" w:rsidRPr="008212FE" w:rsidRDefault="00806E8A" w:rsidP="00A35EE8">
            <w:pPr>
              <w:pStyle w:val="BodyText"/>
              <w:spacing w:before="60" w:after="60"/>
              <w:jc w:val="center"/>
              <w:rPr>
                <w:rFonts w:ascii="Times New Roman" w:hAnsi="Times New Roman" w:cs="Times New Roman"/>
                <w:szCs w:val="22"/>
              </w:rPr>
            </w:pPr>
            <w:r w:rsidRPr="008212FE">
              <w:rPr>
                <w:rFonts w:ascii="Times New Roman" w:hAnsi="Times New Roman" w:cs="Times New Roman"/>
                <w:szCs w:val="22"/>
              </w:rPr>
              <w:t>3.</w:t>
            </w:r>
          </w:p>
        </w:tc>
        <w:tc>
          <w:tcPr>
            <w:tcW w:w="1748" w:type="dxa"/>
          </w:tcPr>
          <w:p w14:paraId="67E13667" w14:textId="559BACAD" w:rsidR="00806E8A" w:rsidRPr="008212FE" w:rsidRDefault="00806E8A" w:rsidP="00A35EE8">
            <w:pPr>
              <w:spacing w:before="60" w:after="60"/>
              <w:rPr>
                <w:sz w:val="22"/>
                <w:szCs w:val="22"/>
              </w:rPr>
            </w:pPr>
            <w:r w:rsidRPr="008212FE">
              <w:rPr>
                <w:sz w:val="22"/>
                <w:szCs w:val="22"/>
              </w:rPr>
              <w:t>Hyundai Verna</w:t>
            </w:r>
          </w:p>
        </w:tc>
        <w:tc>
          <w:tcPr>
            <w:tcW w:w="1194" w:type="dxa"/>
          </w:tcPr>
          <w:p w14:paraId="45F0FC29" w14:textId="77777777" w:rsidR="00806E8A" w:rsidRPr="008212FE" w:rsidRDefault="00806E8A" w:rsidP="00FC19F4">
            <w:pPr>
              <w:pStyle w:val="BodyText"/>
              <w:spacing w:before="60" w:after="60"/>
              <w:jc w:val="left"/>
              <w:rPr>
                <w:rFonts w:ascii="Times New Roman" w:hAnsi="Times New Roman" w:cs="Times New Roman"/>
                <w:szCs w:val="22"/>
                <w:lang w:val="fr-FR"/>
              </w:rPr>
            </w:pPr>
          </w:p>
        </w:tc>
        <w:tc>
          <w:tcPr>
            <w:tcW w:w="1693" w:type="dxa"/>
          </w:tcPr>
          <w:p w14:paraId="664F0142" w14:textId="77777777" w:rsidR="00806E8A" w:rsidRPr="008212FE" w:rsidRDefault="00806E8A" w:rsidP="00FC19F4">
            <w:pPr>
              <w:pStyle w:val="BodyText"/>
              <w:spacing w:before="60" w:after="60"/>
              <w:jc w:val="left"/>
              <w:rPr>
                <w:rFonts w:ascii="Times New Roman" w:hAnsi="Times New Roman" w:cs="Times New Roman"/>
                <w:szCs w:val="22"/>
                <w:lang w:val="fr-FR"/>
              </w:rPr>
            </w:pPr>
          </w:p>
        </w:tc>
        <w:tc>
          <w:tcPr>
            <w:tcW w:w="1233" w:type="dxa"/>
          </w:tcPr>
          <w:p w14:paraId="49069C91" w14:textId="3CCED85B" w:rsidR="00806E8A" w:rsidRPr="008212FE" w:rsidRDefault="00806E8A" w:rsidP="00FC19F4">
            <w:pPr>
              <w:pStyle w:val="BodyText"/>
              <w:spacing w:before="60" w:after="60"/>
              <w:jc w:val="left"/>
              <w:rPr>
                <w:rFonts w:ascii="Times New Roman" w:hAnsi="Times New Roman" w:cs="Times New Roman"/>
                <w:szCs w:val="22"/>
                <w:lang w:val="fr-FR"/>
              </w:rPr>
            </w:pPr>
          </w:p>
        </w:tc>
        <w:tc>
          <w:tcPr>
            <w:tcW w:w="1418" w:type="dxa"/>
          </w:tcPr>
          <w:p w14:paraId="1DB14131" w14:textId="77777777" w:rsidR="00806E8A" w:rsidRPr="008212FE" w:rsidRDefault="00806E8A" w:rsidP="00A35EE8">
            <w:pPr>
              <w:pStyle w:val="BodyText"/>
              <w:spacing w:before="60" w:after="60"/>
              <w:rPr>
                <w:rFonts w:ascii="Times New Roman" w:hAnsi="Times New Roman" w:cs="Times New Roman"/>
                <w:szCs w:val="22"/>
                <w:lang w:val="fr-FR"/>
              </w:rPr>
            </w:pPr>
          </w:p>
        </w:tc>
        <w:tc>
          <w:tcPr>
            <w:tcW w:w="1607" w:type="dxa"/>
          </w:tcPr>
          <w:p w14:paraId="341EB876" w14:textId="77777777" w:rsidR="00806E8A" w:rsidRPr="008212FE" w:rsidRDefault="00806E8A" w:rsidP="00A35EE8">
            <w:pPr>
              <w:pStyle w:val="BodyText"/>
              <w:spacing w:before="60" w:after="60"/>
              <w:rPr>
                <w:rFonts w:ascii="Times New Roman" w:hAnsi="Times New Roman" w:cs="Times New Roman"/>
                <w:szCs w:val="22"/>
                <w:lang w:val="fr-FR"/>
              </w:rPr>
            </w:pPr>
          </w:p>
        </w:tc>
        <w:tc>
          <w:tcPr>
            <w:tcW w:w="1627" w:type="dxa"/>
          </w:tcPr>
          <w:p w14:paraId="19976188" w14:textId="77777777" w:rsidR="00806E8A" w:rsidRPr="008212FE" w:rsidRDefault="00806E8A" w:rsidP="00A35EE8">
            <w:pPr>
              <w:pStyle w:val="BodyText"/>
              <w:spacing w:before="60" w:after="60"/>
              <w:rPr>
                <w:rFonts w:ascii="Times New Roman" w:hAnsi="Times New Roman" w:cs="Times New Roman"/>
                <w:szCs w:val="22"/>
                <w:lang w:val="fr-FR"/>
              </w:rPr>
            </w:pPr>
          </w:p>
        </w:tc>
      </w:tr>
      <w:tr w:rsidR="00806E8A" w:rsidRPr="008212FE" w14:paraId="1BFE068A" w14:textId="77777777" w:rsidTr="00F5093A">
        <w:trPr>
          <w:trHeight w:val="332"/>
          <w:jc w:val="center"/>
        </w:trPr>
        <w:tc>
          <w:tcPr>
            <w:tcW w:w="792" w:type="dxa"/>
          </w:tcPr>
          <w:p w14:paraId="22B15CE5" w14:textId="4564083C" w:rsidR="00806E8A" w:rsidRPr="008212FE" w:rsidRDefault="00806E8A" w:rsidP="00A35EE8">
            <w:pPr>
              <w:pStyle w:val="BodyText"/>
              <w:spacing w:before="60" w:after="60"/>
              <w:jc w:val="center"/>
              <w:rPr>
                <w:rFonts w:ascii="Times New Roman" w:hAnsi="Times New Roman" w:cs="Times New Roman"/>
                <w:szCs w:val="22"/>
              </w:rPr>
            </w:pPr>
            <w:r w:rsidRPr="008212FE">
              <w:rPr>
                <w:rFonts w:ascii="Times New Roman" w:hAnsi="Times New Roman" w:cs="Times New Roman"/>
                <w:szCs w:val="22"/>
              </w:rPr>
              <w:t>4.</w:t>
            </w:r>
          </w:p>
        </w:tc>
        <w:tc>
          <w:tcPr>
            <w:tcW w:w="1748" w:type="dxa"/>
          </w:tcPr>
          <w:p w14:paraId="094586D9" w14:textId="05AFB1A8" w:rsidR="00806E8A" w:rsidRPr="008212FE" w:rsidRDefault="00806E8A" w:rsidP="00A35EE8">
            <w:pPr>
              <w:spacing w:before="60" w:after="60"/>
              <w:rPr>
                <w:sz w:val="22"/>
                <w:szCs w:val="22"/>
              </w:rPr>
            </w:pPr>
            <w:r w:rsidRPr="008212FE">
              <w:rPr>
                <w:sz w:val="22"/>
                <w:szCs w:val="22"/>
              </w:rPr>
              <w:t>Scorpio</w:t>
            </w:r>
          </w:p>
        </w:tc>
        <w:tc>
          <w:tcPr>
            <w:tcW w:w="1194" w:type="dxa"/>
          </w:tcPr>
          <w:p w14:paraId="4B52FB83" w14:textId="77777777" w:rsidR="00806E8A" w:rsidRPr="008212FE" w:rsidRDefault="00806E8A" w:rsidP="00FC19F4">
            <w:pPr>
              <w:pStyle w:val="BodyText"/>
              <w:spacing w:before="60" w:after="60"/>
              <w:jc w:val="left"/>
              <w:rPr>
                <w:rFonts w:ascii="Times New Roman" w:hAnsi="Times New Roman" w:cs="Times New Roman"/>
                <w:szCs w:val="22"/>
                <w:lang w:val="fr-FR"/>
              </w:rPr>
            </w:pPr>
          </w:p>
        </w:tc>
        <w:tc>
          <w:tcPr>
            <w:tcW w:w="1693" w:type="dxa"/>
          </w:tcPr>
          <w:p w14:paraId="2EFA4C99" w14:textId="77777777" w:rsidR="00806E8A" w:rsidRPr="008212FE" w:rsidRDefault="00806E8A" w:rsidP="00FC19F4">
            <w:pPr>
              <w:pStyle w:val="BodyText"/>
              <w:spacing w:before="60" w:after="60"/>
              <w:jc w:val="left"/>
              <w:rPr>
                <w:rFonts w:ascii="Times New Roman" w:hAnsi="Times New Roman" w:cs="Times New Roman"/>
                <w:szCs w:val="22"/>
                <w:lang w:val="fr-FR"/>
              </w:rPr>
            </w:pPr>
          </w:p>
        </w:tc>
        <w:tc>
          <w:tcPr>
            <w:tcW w:w="1233" w:type="dxa"/>
          </w:tcPr>
          <w:p w14:paraId="4987B1C6" w14:textId="71178947" w:rsidR="00806E8A" w:rsidRPr="008212FE" w:rsidRDefault="00806E8A" w:rsidP="00FC19F4">
            <w:pPr>
              <w:pStyle w:val="BodyText"/>
              <w:spacing w:before="60" w:after="60"/>
              <w:jc w:val="left"/>
              <w:rPr>
                <w:rFonts w:ascii="Times New Roman" w:hAnsi="Times New Roman" w:cs="Times New Roman"/>
                <w:szCs w:val="22"/>
                <w:lang w:val="fr-FR"/>
              </w:rPr>
            </w:pPr>
          </w:p>
        </w:tc>
        <w:tc>
          <w:tcPr>
            <w:tcW w:w="1418" w:type="dxa"/>
          </w:tcPr>
          <w:p w14:paraId="75BBC2F5" w14:textId="77777777" w:rsidR="00806E8A" w:rsidRPr="008212FE" w:rsidRDefault="00806E8A" w:rsidP="00A35EE8">
            <w:pPr>
              <w:pStyle w:val="BodyText"/>
              <w:spacing w:before="60" w:after="60"/>
              <w:rPr>
                <w:rFonts w:ascii="Times New Roman" w:hAnsi="Times New Roman" w:cs="Times New Roman"/>
                <w:szCs w:val="22"/>
                <w:lang w:val="fr-FR"/>
              </w:rPr>
            </w:pPr>
          </w:p>
        </w:tc>
        <w:tc>
          <w:tcPr>
            <w:tcW w:w="1607" w:type="dxa"/>
          </w:tcPr>
          <w:p w14:paraId="3F331C87" w14:textId="77777777" w:rsidR="00806E8A" w:rsidRPr="008212FE" w:rsidRDefault="00806E8A" w:rsidP="00A35EE8">
            <w:pPr>
              <w:pStyle w:val="BodyText"/>
              <w:spacing w:before="60" w:after="60"/>
              <w:rPr>
                <w:rFonts w:ascii="Times New Roman" w:hAnsi="Times New Roman" w:cs="Times New Roman"/>
                <w:szCs w:val="22"/>
                <w:lang w:val="fr-FR"/>
              </w:rPr>
            </w:pPr>
          </w:p>
        </w:tc>
        <w:tc>
          <w:tcPr>
            <w:tcW w:w="1627" w:type="dxa"/>
          </w:tcPr>
          <w:p w14:paraId="26DA33B2" w14:textId="77777777" w:rsidR="00806E8A" w:rsidRPr="008212FE" w:rsidRDefault="00806E8A" w:rsidP="00A35EE8">
            <w:pPr>
              <w:pStyle w:val="BodyText"/>
              <w:spacing w:before="60" w:after="60"/>
              <w:rPr>
                <w:rFonts w:ascii="Times New Roman" w:hAnsi="Times New Roman" w:cs="Times New Roman"/>
                <w:szCs w:val="22"/>
                <w:lang w:val="fr-FR"/>
              </w:rPr>
            </w:pPr>
          </w:p>
        </w:tc>
      </w:tr>
      <w:tr w:rsidR="00806E8A" w:rsidRPr="008212FE" w14:paraId="3F504B86" w14:textId="77777777" w:rsidTr="00F5093A">
        <w:trPr>
          <w:trHeight w:val="332"/>
          <w:jc w:val="center"/>
        </w:trPr>
        <w:tc>
          <w:tcPr>
            <w:tcW w:w="792" w:type="dxa"/>
          </w:tcPr>
          <w:p w14:paraId="5B4F9F6E" w14:textId="7B965739" w:rsidR="00806E8A" w:rsidRPr="008212FE" w:rsidRDefault="00806E8A" w:rsidP="00A35EE8">
            <w:pPr>
              <w:pStyle w:val="BodyText"/>
              <w:spacing w:before="60" w:after="60"/>
              <w:jc w:val="center"/>
              <w:rPr>
                <w:rFonts w:ascii="Times New Roman" w:hAnsi="Times New Roman" w:cs="Times New Roman"/>
                <w:szCs w:val="22"/>
              </w:rPr>
            </w:pPr>
            <w:r w:rsidRPr="008212FE">
              <w:rPr>
                <w:rFonts w:ascii="Times New Roman" w:hAnsi="Times New Roman" w:cs="Times New Roman"/>
                <w:szCs w:val="22"/>
              </w:rPr>
              <w:t>5.</w:t>
            </w:r>
          </w:p>
        </w:tc>
        <w:tc>
          <w:tcPr>
            <w:tcW w:w="1748" w:type="dxa"/>
          </w:tcPr>
          <w:p w14:paraId="18A41C53" w14:textId="1D2540E9" w:rsidR="00806E8A" w:rsidRPr="008212FE" w:rsidRDefault="00806E8A" w:rsidP="00A35EE8">
            <w:pPr>
              <w:spacing w:before="60" w:after="60"/>
              <w:rPr>
                <w:sz w:val="22"/>
                <w:szCs w:val="22"/>
              </w:rPr>
            </w:pPr>
            <w:r w:rsidRPr="008212FE">
              <w:rPr>
                <w:sz w:val="22"/>
                <w:szCs w:val="22"/>
              </w:rPr>
              <w:t>Innova</w:t>
            </w:r>
          </w:p>
        </w:tc>
        <w:tc>
          <w:tcPr>
            <w:tcW w:w="1194" w:type="dxa"/>
          </w:tcPr>
          <w:p w14:paraId="6ADF5C10" w14:textId="77777777" w:rsidR="00806E8A" w:rsidRPr="008212FE" w:rsidRDefault="00806E8A" w:rsidP="00FC19F4">
            <w:pPr>
              <w:pStyle w:val="BodyText"/>
              <w:spacing w:before="60" w:after="60"/>
              <w:jc w:val="left"/>
              <w:rPr>
                <w:rFonts w:ascii="Times New Roman" w:hAnsi="Times New Roman" w:cs="Times New Roman"/>
                <w:szCs w:val="22"/>
                <w:lang w:val="fr-FR"/>
              </w:rPr>
            </w:pPr>
          </w:p>
        </w:tc>
        <w:tc>
          <w:tcPr>
            <w:tcW w:w="1693" w:type="dxa"/>
          </w:tcPr>
          <w:p w14:paraId="4058FEAF" w14:textId="77777777" w:rsidR="00806E8A" w:rsidRPr="008212FE" w:rsidRDefault="00806E8A" w:rsidP="00FC19F4">
            <w:pPr>
              <w:pStyle w:val="BodyText"/>
              <w:spacing w:before="60" w:after="60"/>
              <w:jc w:val="left"/>
              <w:rPr>
                <w:rFonts w:ascii="Times New Roman" w:hAnsi="Times New Roman" w:cs="Times New Roman"/>
                <w:szCs w:val="22"/>
                <w:lang w:val="fr-FR"/>
              </w:rPr>
            </w:pPr>
          </w:p>
        </w:tc>
        <w:tc>
          <w:tcPr>
            <w:tcW w:w="1233" w:type="dxa"/>
          </w:tcPr>
          <w:p w14:paraId="15DBCFB2" w14:textId="2D375F8A" w:rsidR="00806E8A" w:rsidRPr="008212FE" w:rsidRDefault="00806E8A" w:rsidP="00FC19F4">
            <w:pPr>
              <w:pStyle w:val="BodyText"/>
              <w:spacing w:before="60" w:after="60"/>
              <w:jc w:val="left"/>
              <w:rPr>
                <w:rFonts w:ascii="Times New Roman" w:hAnsi="Times New Roman" w:cs="Times New Roman"/>
                <w:szCs w:val="22"/>
                <w:lang w:val="fr-FR"/>
              </w:rPr>
            </w:pPr>
          </w:p>
        </w:tc>
        <w:tc>
          <w:tcPr>
            <w:tcW w:w="1418" w:type="dxa"/>
          </w:tcPr>
          <w:p w14:paraId="2CBB9923" w14:textId="77777777" w:rsidR="00806E8A" w:rsidRPr="008212FE" w:rsidRDefault="00806E8A" w:rsidP="00A35EE8">
            <w:pPr>
              <w:pStyle w:val="BodyText"/>
              <w:spacing w:before="60" w:after="60"/>
              <w:rPr>
                <w:rFonts w:ascii="Times New Roman" w:hAnsi="Times New Roman" w:cs="Times New Roman"/>
                <w:szCs w:val="22"/>
                <w:lang w:val="fr-FR"/>
              </w:rPr>
            </w:pPr>
          </w:p>
        </w:tc>
        <w:tc>
          <w:tcPr>
            <w:tcW w:w="1607" w:type="dxa"/>
          </w:tcPr>
          <w:p w14:paraId="33EE9368" w14:textId="77777777" w:rsidR="00806E8A" w:rsidRPr="008212FE" w:rsidRDefault="00806E8A" w:rsidP="00A35EE8">
            <w:pPr>
              <w:pStyle w:val="BodyText"/>
              <w:spacing w:before="60" w:after="60"/>
              <w:rPr>
                <w:rFonts w:ascii="Times New Roman" w:hAnsi="Times New Roman" w:cs="Times New Roman"/>
                <w:szCs w:val="22"/>
                <w:lang w:val="fr-FR"/>
              </w:rPr>
            </w:pPr>
          </w:p>
        </w:tc>
        <w:tc>
          <w:tcPr>
            <w:tcW w:w="1627" w:type="dxa"/>
          </w:tcPr>
          <w:p w14:paraId="6299BF64" w14:textId="77777777" w:rsidR="00806E8A" w:rsidRPr="008212FE" w:rsidRDefault="00806E8A" w:rsidP="00A35EE8">
            <w:pPr>
              <w:pStyle w:val="BodyText"/>
              <w:spacing w:before="60" w:after="60"/>
              <w:rPr>
                <w:rFonts w:ascii="Times New Roman" w:hAnsi="Times New Roman" w:cs="Times New Roman"/>
                <w:szCs w:val="22"/>
                <w:lang w:val="fr-FR"/>
              </w:rPr>
            </w:pPr>
          </w:p>
        </w:tc>
      </w:tr>
      <w:tr w:rsidR="00806E8A" w:rsidRPr="008212FE" w14:paraId="6D5C5198" w14:textId="77777777" w:rsidTr="00F5093A">
        <w:trPr>
          <w:trHeight w:val="70"/>
          <w:jc w:val="center"/>
        </w:trPr>
        <w:tc>
          <w:tcPr>
            <w:tcW w:w="792" w:type="dxa"/>
          </w:tcPr>
          <w:p w14:paraId="22804DC3" w14:textId="131DA055" w:rsidR="00806E8A" w:rsidRPr="008212FE" w:rsidRDefault="00806E8A" w:rsidP="00A35EE8">
            <w:pPr>
              <w:pStyle w:val="BodyText"/>
              <w:spacing w:before="60" w:after="60"/>
              <w:jc w:val="center"/>
              <w:rPr>
                <w:rFonts w:ascii="Times New Roman" w:hAnsi="Times New Roman" w:cs="Times New Roman"/>
                <w:szCs w:val="22"/>
              </w:rPr>
            </w:pPr>
            <w:r w:rsidRPr="008212FE">
              <w:rPr>
                <w:rFonts w:ascii="Times New Roman" w:hAnsi="Times New Roman" w:cs="Times New Roman"/>
                <w:szCs w:val="22"/>
              </w:rPr>
              <w:t>6.</w:t>
            </w:r>
          </w:p>
        </w:tc>
        <w:tc>
          <w:tcPr>
            <w:tcW w:w="1748" w:type="dxa"/>
          </w:tcPr>
          <w:p w14:paraId="777DA8BD" w14:textId="01A16948" w:rsidR="00806E8A" w:rsidRPr="008212FE" w:rsidRDefault="00806E8A" w:rsidP="00A35EE8">
            <w:pPr>
              <w:spacing w:before="60" w:after="60"/>
              <w:rPr>
                <w:b/>
                <w:bCs/>
                <w:color w:val="000000"/>
                <w:sz w:val="22"/>
                <w:szCs w:val="22"/>
              </w:rPr>
            </w:pPr>
            <w:r w:rsidRPr="008212FE">
              <w:rPr>
                <w:sz w:val="22"/>
                <w:szCs w:val="22"/>
              </w:rPr>
              <w:t>Bolero (with carrier)</w:t>
            </w:r>
          </w:p>
        </w:tc>
        <w:tc>
          <w:tcPr>
            <w:tcW w:w="1194" w:type="dxa"/>
          </w:tcPr>
          <w:p w14:paraId="2ABF4BA7" w14:textId="60659E56" w:rsidR="00806E8A" w:rsidRPr="008212FE" w:rsidRDefault="00806E8A" w:rsidP="00FC19F4">
            <w:pPr>
              <w:pStyle w:val="BodyText"/>
              <w:spacing w:before="60" w:after="60"/>
              <w:jc w:val="left"/>
              <w:rPr>
                <w:rFonts w:ascii="Times New Roman" w:hAnsi="Times New Roman" w:cs="Times New Roman"/>
                <w:szCs w:val="22"/>
                <w:lang w:val="fr-FR"/>
              </w:rPr>
            </w:pPr>
          </w:p>
        </w:tc>
        <w:tc>
          <w:tcPr>
            <w:tcW w:w="1693" w:type="dxa"/>
          </w:tcPr>
          <w:p w14:paraId="15391D86" w14:textId="77777777" w:rsidR="00806E8A" w:rsidRPr="008212FE" w:rsidRDefault="00806E8A" w:rsidP="00FC19F4">
            <w:pPr>
              <w:pStyle w:val="BodyText"/>
              <w:spacing w:before="60" w:after="60"/>
              <w:jc w:val="left"/>
              <w:rPr>
                <w:rFonts w:ascii="Times New Roman" w:hAnsi="Times New Roman" w:cs="Times New Roman"/>
                <w:szCs w:val="22"/>
                <w:lang w:val="fr-FR"/>
              </w:rPr>
            </w:pPr>
          </w:p>
        </w:tc>
        <w:tc>
          <w:tcPr>
            <w:tcW w:w="1233" w:type="dxa"/>
          </w:tcPr>
          <w:p w14:paraId="07C61C37" w14:textId="20952856" w:rsidR="00806E8A" w:rsidRPr="008212FE" w:rsidRDefault="00806E8A" w:rsidP="00FC19F4">
            <w:pPr>
              <w:pStyle w:val="BodyText"/>
              <w:spacing w:before="60" w:after="60"/>
              <w:jc w:val="left"/>
              <w:rPr>
                <w:rFonts w:ascii="Times New Roman" w:hAnsi="Times New Roman" w:cs="Times New Roman"/>
                <w:szCs w:val="22"/>
              </w:rPr>
            </w:pPr>
          </w:p>
        </w:tc>
        <w:tc>
          <w:tcPr>
            <w:tcW w:w="1418" w:type="dxa"/>
          </w:tcPr>
          <w:p w14:paraId="56351596" w14:textId="77777777" w:rsidR="00806E8A" w:rsidRPr="008212FE" w:rsidRDefault="00806E8A" w:rsidP="00A35EE8">
            <w:pPr>
              <w:pStyle w:val="BodyText"/>
              <w:spacing w:before="60" w:after="60"/>
              <w:rPr>
                <w:rFonts w:ascii="Times New Roman" w:hAnsi="Times New Roman" w:cs="Times New Roman"/>
                <w:szCs w:val="22"/>
              </w:rPr>
            </w:pPr>
          </w:p>
        </w:tc>
        <w:tc>
          <w:tcPr>
            <w:tcW w:w="1607" w:type="dxa"/>
          </w:tcPr>
          <w:p w14:paraId="4D8A10C1" w14:textId="77777777" w:rsidR="00806E8A" w:rsidRPr="008212FE" w:rsidRDefault="00806E8A" w:rsidP="00A35EE8">
            <w:pPr>
              <w:pStyle w:val="BodyText"/>
              <w:spacing w:before="60" w:after="60"/>
              <w:rPr>
                <w:rFonts w:ascii="Times New Roman" w:hAnsi="Times New Roman" w:cs="Times New Roman"/>
                <w:szCs w:val="22"/>
              </w:rPr>
            </w:pPr>
          </w:p>
        </w:tc>
        <w:tc>
          <w:tcPr>
            <w:tcW w:w="1627" w:type="dxa"/>
          </w:tcPr>
          <w:p w14:paraId="44B1A038" w14:textId="77777777" w:rsidR="00806E8A" w:rsidRPr="008212FE" w:rsidRDefault="00806E8A" w:rsidP="00A35EE8">
            <w:pPr>
              <w:pStyle w:val="BodyText"/>
              <w:spacing w:before="60" w:after="60"/>
              <w:rPr>
                <w:rFonts w:ascii="Times New Roman" w:hAnsi="Times New Roman" w:cs="Times New Roman"/>
                <w:szCs w:val="22"/>
              </w:rPr>
            </w:pPr>
          </w:p>
        </w:tc>
      </w:tr>
      <w:tr w:rsidR="00806E8A" w:rsidRPr="008212FE" w14:paraId="2A44BBC1" w14:textId="77777777" w:rsidTr="00F5093A">
        <w:trPr>
          <w:trHeight w:val="70"/>
          <w:jc w:val="center"/>
        </w:trPr>
        <w:tc>
          <w:tcPr>
            <w:tcW w:w="792" w:type="dxa"/>
          </w:tcPr>
          <w:p w14:paraId="40A34565" w14:textId="7A15F357" w:rsidR="00806E8A" w:rsidRPr="008212FE" w:rsidRDefault="00806E8A" w:rsidP="00A35EE8">
            <w:pPr>
              <w:pStyle w:val="BodyText"/>
              <w:spacing w:before="60" w:after="60"/>
              <w:jc w:val="center"/>
              <w:rPr>
                <w:rFonts w:ascii="Times New Roman" w:hAnsi="Times New Roman" w:cs="Times New Roman"/>
                <w:color w:val="000000"/>
                <w:szCs w:val="22"/>
              </w:rPr>
            </w:pPr>
            <w:r w:rsidRPr="008212FE">
              <w:rPr>
                <w:rFonts w:ascii="Times New Roman" w:hAnsi="Times New Roman" w:cs="Times New Roman"/>
                <w:color w:val="000000"/>
                <w:szCs w:val="22"/>
              </w:rPr>
              <w:t>7.</w:t>
            </w:r>
          </w:p>
        </w:tc>
        <w:tc>
          <w:tcPr>
            <w:tcW w:w="1748" w:type="dxa"/>
          </w:tcPr>
          <w:p w14:paraId="5DE906CD" w14:textId="68C7A11D" w:rsidR="00806E8A" w:rsidRPr="008212FE" w:rsidRDefault="00806E8A" w:rsidP="00A35EE8">
            <w:pPr>
              <w:pStyle w:val="Default"/>
              <w:spacing w:before="60" w:after="60"/>
              <w:rPr>
                <w:rFonts w:ascii="Times New Roman" w:hAnsi="Times New Roman" w:cs="Times New Roman"/>
                <w:bCs/>
                <w:sz w:val="22"/>
                <w:szCs w:val="22"/>
              </w:rPr>
            </w:pPr>
            <w:r w:rsidRPr="008212FE">
              <w:rPr>
                <w:rFonts w:ascii="Times New Roman" w:hAnsi="Times New Roman" w:cs="Times New Roman"/>
                <w:sz w:val="22"/>
                <w:szCs w:val="22"/>
              </w:rPr>
              <w:t>Bolero (without carrier)</w:t>
            </w:r>
          </w:p>
        </w:tc>
        <w:tc>
          <w:tcPr>
            <w:tcW w:w="1194" w:type="dxa"/>
          </w:tcPr>
          <w:p w14:paraId="4FB6CBC6" w14:textId="6C7A987C" w:rsidR="00806E8A" w:rsidRPr="008212FE" w:rsidRDefault="00806E8A" w:rsidP="00FC19F4">
            <w:pPr>
              <w:pStyle w:val="BodyText"/>
              <w:spacing w:before="60" w:after="60"/>
              <w:jc w:val="left"/>
              <w:rPr>
                <w:rFonts w:ascii="Times New Roman" w:hAnsi="Times New Roman" w:cs="Times New Roman"/>
                <w:szCs w:val="22"/>
                <w:lang w:val="fr-FR"/>
              </w:rPr>
            </w:pPr>
          </w:p>
        </w:tc>
        <w:tc>
          <w:tcPr>
            <w:tcW w:w="1693" w:type="dxa"/>
          </w:tcPr>
          <w:p w14:paraId="0BA885E5" w14:textId="77777777" w:rsidR="00806E8A" w:rsidRPr="008212FE" w:rsidRDefault="00806E8A" w:rsidP="00FC19F4">
            <w:pPr>
              <w:pStyle w:val="BodyText"/>
              <w:spacing w:before="60" w:after="60"/>
              <w:jc w:val="left"/>
              <w:rPr>
                <w:rFonts w:ascii="Times New Roman" w:hAnsi="Times New Roman" w:cs="Times New Roman"/>
                <w:szCs w:val="22"/>
                <w:lang w:val="fr-FR"/>
              </w:rPr>
            </w:pPr>
          </w:p>
        </w:tc>
        <w:tc>
          <w:tcPr>
            <w:tcW w:w="1233" w:type="dxa"/>
          </w:tcPr>
          <w:p w14:paraId="32B45AF3" w14:textId="087856D9" w:rsidR="00806E8A" w:rsidRPr="008212FE" w:rsidRDefault="00806E8A" w:rsidP="00FC19F4">
            <w:pPr>
              <w:pStyle w:val="BodyText"/>
              <w:spacing w:before="60" w:after="60"/>
              <w:jc w:val="left"/>
              <w:rPr>
                <w:rFonts w:ascii="Times New Roman" w:hAnsi="Times New Roman" w:cs="Times New Roman"/>
                <w:color w:val="000000"/>
                <w:szCs w:val="22"/>
              </w:rPr>
            </w:pPr>
          </w:p>
        </w:tc>
        <w:tc>
          <w:tcPr>
            <w:tcW w:w="1418" w:type="dxa"/>
          </w:tcPr>
          <w:p w14:paraId="4C11E4F5" w14:textId="77777777" w:rsidR="00806E8A" w:rsidRPr="008212FE" w:rsidRDefault="00806E8A" w:rsidP="00A35EE8">
            <w:pPr>
              <w:pStyle w:val="BodyText"/>
              <w:spacing w:before="60" w:after="60"/>
              <w:rPr>
                <w:rFonts w:ascii="Times New Roman" w:hAnsi="Times New Roman" w:cs="Times New Roman"/>
                <w:color w:val="000000"/>
                <w:szCs w:val="22"/>
              </w:rPr>
            </w:pPr>
          </w:p>
        </w:tc>
        <w:tc>
          <w:tcPr>
            <w:tcW w:w="1607" w:type="dxa"/>
          </w:tcPr>
          <w:p w14:paraId="65896C2F" w14:textId="77777777" w:rsidR="00806E8A" w:rsidRPr="008212FE" w:rsidRDefault="00806E8A" w:rsidP="00A35EE8">
            <w:pPr>
              <w:pStyle w:val="BodyText"/>
              <w:spacing w:before="60" w:after="60"/>
              <w:rPr>
                <w:rFonts w:ascii="Times New Roman" w:hAnsi="Times New Roman" w:cs="Times New Roman"/>
                <w:color w:val="000000"/>
                <w:szCs w:val="22"/>
              </w:rPr>
            </w:pPr>
          </w:p>
        </w:tc>
        <w:tc>
          <w:tcPr>
            <w:tcW w:w="1627" w:type="dxa"/>
          </w:tcPr>
          <w:p w14:paraId="64083777" w14:textId="77777777" w:rsidR="00806E8A" w:rsidRPr="008212FE" w:rsidRDefault="00806E8A" w:rsidP="00A35EE8">
            <w:pPr>
              <w:pStyle w:val="BodyText"/>
              <w:spacing w:before="60" w:after="60"/>
              <w:rPr>
                <w:rFonts w:ascii="Times New Roman" w:hAnsi="Times New Roman" w:cs="Times New Roman"/>
                <w:color w:val="000000"/>
                <w:szCs w:val="22"/>
              </w:rPr>
            </w:pPr>
          </w:p>
        </w:tc>
      </w:tr>
      <w:tr w:rsidR="00806E8A" w:rsidRPr="008212FE" w14:paraId="7432EFC5" w14:textId="77777777" w:rsidTr="00F5093A">
        <w:trPr>
          <w:trHeight w:val="70"/>
          <w:jc w:val="center"/>
        </w:trPr>
        <w:tc>
          <w:tcPr>
            <w:tcW w:w="792" w:type="dxa"/>
          </w:tcPr>
          <w:p w14:paraId="6FD92C41" w14:textId="2E579E69" w:rsidR="00806E8A" w:rsidRPr="008212FE" w:rsidRDefault="00806E8A" w:rsidP="00A35EE8">
            <w:pPr>
              <w:pStyle w:val="BodyText"/>
              <w:spacing w:before="60" w:after="60"/>
              <w:jc w:val="center"/>
              <w:rPr>
                <w:rFonts w:ascii="Times New Roman" w:hAnsi="Times New Roman" w:cs="Times New Roman"/>
                <w:color w:val="000000"/>
                <w:szCs w:val="22"/>
              </w:rPr>
            </w:pPr>
            <w:r w:rsidRPr="008212FE">
              <w:rPr>
                <w:rFonts w:ascii="Times New Roman" w:hAnsi="Times New Roman" w:cs="Times New Roman"/>
                <w:color w:val="000000"/>
                <w:szCs w:val="22"/>
              </w:rPr>
              <w:t>8.</w:t>
            </w:r>
          </w:p>
        </w:tc>
        <w:tc>
          <w:tcPr>
            <w:tcW w:w="1748" w:type="dxa"/>
          </w:tcPr>
          <w:p w14:paraId="7983A655" w14:textId="61254DAD" w:rsidR="00806E8A" w:rsidRPr="008212FE" w:rsidRDefault="00806E8A" w:rsidP="00A35EE8">
            <w:pPr>
              <w:pStyle w:val="Default"/>
              <w:spacing w:before="60" w:after="60"/>
              <w:rPr>
                <w:rFonts w:ascii="Times New Roman" w:hAnsi="Times New Roman" w:cs="Times New Roman"/>
                <w:sz w:val="22"/>
                <w:szCs w:val="22"/>
              </w:rPr>
            </w:pPr>
            <w:r w:rsidRPr="008212FE">
              <w:rPr>
                <w:rFonts w:ascii="Times New Roman" w:hAnsi="Times New Roman" w:cs="Times New Roman"/>
                <w:sz w:val="22"/>
                <w:szCs w:val="22"/>
              </w:rPr>
              <w:t>Sumo Gold</w:t>
            </w:r>
          </w:p>
        </w:tc>
        <w:tc>
          <w:tcPr>
            <w:tcW w:w="1194" w:type="dxa"/>
          </w:tcPr>
          <w:p w14:paraId="4A90FA4C" w14:textId="77777777" w:rsidR="00806E8A" w:rsidRPr="008212FE" w:rsidRDefault="00806E8A" w:rsidP="00FC19F4">
            <w:pPr>
              <w:pStyle w:val="BodyText"/>
              <w:spacing w:before="60" w:after="60"/>
              <w:jc w:val="left"/>
              <w:rPr>
                <w:rFonts w:ascii="Times New Roman" w:hAnsi="Times New Roman" w:cs="Times New Roman"/>
                <w:szCs w:val="22"/>
                <w:lang w:val="fr-FR"/>
              </w:rPr>
            </w:pPr>
          </w:p>
        </w:tc>
        <w:tc>
          <w:tcPr>
            <w:tcW w:w="1693" w:type="dxa"/>
          </w:tcPr>
          <w:p w14:paraId="1B4DE617" w14:textId="77777777" w:rsidR="00806E8A" w:rsidRPr="008212FE" w:rsidRDefault="00806E8A" w:rsidP="00FC19F4">
            <w:pPr>
              <w:pStyle w:val="BodyText"/>
              <w:spacing w:before="60" w:after="60"/>
              <w:jc w:val="left"/>
              <w:rPr>
                <w:rFonts w:ascii="Times New Roman" w:hAnsi="Times New Roman" w:cs="Times New Roman"/>
                <w:szCs w:val="22"/>
                <w:lang w:val="fr-FR"/>
              </w:rPr>
            </w:pPr>
          </w:p>
        </w:tc>
        <w:tc>
          <w:tcPr>
            <w:tcW w:w="1233" w:type="dxa"/>
          </w:tcPr>
          <w:p w14:paraId="36DF1358" w14:textId="2AFBDCAF" w:rsidR="00806E8A" w:rsidRPr="008212FE" w:rsidRDefault="00806E8A" w:rsidP="00FC19F4">
            <w:pPr>
              <w:pStyle w:val="BodyText"/>
              <w:spacing w:before="60" w:after="60"/>
              <w:jc w:val="left"/>
              <w:rPr>
                <w:rFonts w:ascii="Times New Roman" w:hAnsi="Times New Roman" w:cs="Times New Roman"/>
                <w:color w:val="000000"/>
                <w:szCs w:val="22"/>
              </w:rPr>
            </w:pPr>
          </w:p>
        </w:tc>
        <w:tc>
          <w:tcPr>
            <w:tcW w:w="1418" w:type="dxa"/>
          </w:tcPr>
          <w:p w14:paraId="26F5F9BA" w14:textId="77777777" w:rsidR="00806E8A" w:rsidRPr="008212FE" w:rsidRDefault="00806E8A" w:rsidP="00A35EE8">
            <w:pPr>
              <w:pStyle w:val="BodyText"/>
              <w:spacing w:before="60" w:after="60"/>
              <w:rPr>
                <w:rFonts w:ascii="Times New Roman" w:hAnsi="Times New Roman" w:cs="Times New Roman"/>
                <w:color w:val="000000"/>
                <w:szCs w:val="22"/>
              </w:rPr>
            </w:pPr>
          </w:p>
        </w:tc>
        <w:tc>
          <w:tcPr>
            <w:tcW w:w="1607" w:type="dxa"/>
          </w:tcPr>
          <w:p w14:paraId="457A177B" w14:textId="77777777" w:rsidR="00806E8A" w:rsidRPr="008212FE" w:rsidRDefault="00806E8A" w:rsidP="00A35EE8">
            <w:pPr>
              <w:pStyle w:val="BodyText"/>
              <w:spacing w:before="60" w:after="60"/>
              <w:rPr>
                <w:rFonts w:ascii="Times New Roman" w:hAnsi="Times New Roman" w:cs="Times New Roman"/>
                <w:color w:val="000000"/>
                <w:szCs w:val="22"/>
              </w:rPr>
            </w:pPr>
          </w:p>
        </w:tc>
        <w:tc>
          <w:tcPr>
            <w:tcW w:w="1627" w:type="dxa"/>
          </w:tcPr>
          <w:p w14:paraId="77E3AB63" w14:textId="77777777" w:rsidR="00806E8A" w:rsidRPr="008212FE" w:rsidRDefault="00806E8A" w:rsidP="00A35EE8">
            <w:pPr>
              <w:pStyle w:val="BodyText"/>
              <w:spacing w:before="60" w:after="60"/>
              <w:rPr>
                <w:rFonts w:ascii="Times New Roman" w:hAnsi="Times New Roman" w:cs="Times New Roman"/>
                <w:color w:val="000000"/>
                <w:szCs w:val="22"/>
              </w:rPr>
            </w:pPr>
          </w:p>
        </w:tc>
      </w:tr>
    </w:tbl>
    <w:p w14:paraId="7A8D53DA" w14:textId="77777777" w:rsidR="00624C95" w:rsidRPr="008212FE" w:rsidRDefault="00624C95" w:rsidP="00230975">
      <w:pPr>
        <w:pStyle w:val="BodyText"/>
        <w:spacing w:before="120" w:after="60"/>
        <w:rPr>
          <w:rFonts w:ascii="Times New Roman" w:hAnsi="Times New Roman" w:cs="Times New Roman"/>
          <w:szCs w:val="22"/>
        </w:rPr>
      </w:pPr>
      <w:r w:rsidRPr="008212FE">
        <w:rPr>
          <w:rFonts w:ascii="Times New Roman" w:hAnsi="Times New Roman" w:cs="Times New Roman"/>
          <w:bCs/>
          <w:szCs w:val="22"/>
        </w:rPr>
        <w:t>*Please see Clause 2</w:t>
      </w:r>
      <w:r w:rsidR="005E6011" w:rsidRPr="008212FE">
        <w:rPr>
          <w:rFonts w:ascii="Times New Roman" w:hAnsi="Times New Roman" w:cs="Times New Roman"/>
          <w:bCs/>
          <w:szCs w:val="22"/>
        </w:rPr>
        <w:t>5</w:t>
      </w:r>
      <w:r w:rsidRPr="008212FE">
        <w:rPr>
          <w:rFonts w:ascii="Times New Roman" w:hAnsi="Times New Roman" w:cs="Times New Roman"/>
          <w:bCs/>
          <w:szCs w:val="22"/>
        </w:rPr>
        <w:t xml:space="preserve"> of “SCOPE OF WORK WITH SOME CONDITIONS”</w:t>
      </w:r>
    </w:p>
    <w:p w14:paraId="1AD6D76C" w14:textId="77777777" w:rsidR="007C596D" w:rsidRPr="008212FE" w:rsidRDefault="007C596D" w:rsidP="00230975">
      <w:pPr>
        <w:pStyle w:val="BodyText"/>
        <w:spacing w:before="120" w:after="60"/>
        <w:rPr>
          <w:rFonts w:ascii="Times New Roman" w:hAnsi="Times New Roman" w:cs="Times New Roman"/>
          <w:szCs w:val="22"/>
        </w:rPr>
      </w:pPr>
      <w:r w:rsidRPr="008212FE">
        <w:rPr>
          <w:rFonts w:ascii="Times New Roman" w:hAnsi="Times New Roman" w:cs="Times New Roman"/>
          <w:szCs w:val="22"/>
        </w:rPr>
        <w:t xml:space="preserve">Please tick the type of vehicle(s) that are available. </w:t>
      </w:r>
    </w:p>
    <w:p w14:paraId="3F12FC36" w14:textId="77777777" w:rsidR="00C55888" w:rsidRPr="008212FE" w:rsidRDefault="007C596D" w:rsidP="00230975">
      <w:pPr>
        <w:rPr>
          <w:sz w:val="22"/>
          <w:szCs w:val="22"/>
        </w:rPr>
      </w:pPr>
      <w:r w:rsidRPr="008212FE">
        <w:rPr>
          <w:sz w:val="22"/>
          <w:szCs w:val="22"/>
        </w:rPr>
        <w:t>Please state clearly if there are any other charges.</w:t>
      </w:r>
    </w:p>
    <w:p w14:paraId="56628360" w14:textId="77777777" w:rsidR="00C55888" w:rsidRPr="008212FE" w:rsidRDefault="00C55888" w:rsidP="00230975">
      <w:pPr>
        <w:rPr>
          <w:sz w:val="22"/>
          <w:szCs w:val="22"/>
        </w:rPr>
      </w:pPr>
    </w:p>
    <w:p w14:paraId="1C56D8F6" w14:textId="77777777" w:rsidR="007C596D" w:rsidRPr="008212FE" w:rsidRDefault="00C55888" w:rsidP="00C55888">
      <w:pPr>
        <w:ind w:left="5760" w:firstLine="720"/>
        <w:rPr>
          <w:sz w:val="22"/>
          <w:szCs w:val="22"/>
        </w:rPr>
      </w:pPr>
      <w:r w:rsidRPr="008212FE">
        <w:rPr>
          <w:sz w:val="22"/>
          <w:szCs w:val="22"/>
        </w:rPr>
        <w:t>Signature and seal</w:t>
      </w:r>
    </w:p>
    <w:p w14:paraId="4ACE1C19" w14:textId="77777777" w:rsidR="00F12689" w:rsidRPr="008212FE" w:rsidRDefault="00010330" w:rsidP="00230975">
      <w:pPr>
        <w:pStyle w:val="BodyText"/>
        <w:spacing w:after="120"/>
        <w:jc w:val="center"/>
        <w:rPr>
          <w:rFonts w:ascii="Times New Roman" w:hAnsi="Times New Roman" w:cs="Times New Roman"/>
          <w:b/>
          <w:bCs/>
          <w:szCs w:val="22"/>
        </w:rPr>
      </w:pPr>
      <w:r w:rsidRPr="008212FE">
        <w:rPr>
          <w:rFonts w:ascii="Times New Roman" w:hAnsi="Times New Roman" w:cs="Times New Roman"/>
          <w:b/>
          <w:bCs/>
          <w:szCs w:val="22"/>
        </w:rPr>
        <w:br w:type="page"/>
      </w:r>
      <w:r w:rsidR="00F12689" w:rsidRPr="008212FE">
        <w:rPr>
          <w:rFonts w:ascii="Times New Roman" w:hAnsi="Times New Roman" w:cs="Times New Roman"/>
          <w:b/>
          <w:bCs/>
          <w:szCs w:val="22"/>
        </w:rPr>
        <w:lastRenderedPageBreak/>
        <w:t>ANNEXURE – III (C)</w:t>
      </w:r>
    </w:p>
    <w:p w14:paraId="6018D6E7" w14:textId="77777777" w:rsidR="00F12689" w:rsidRPr="008212FE" w:rsidRDefault="00F12689" w:rsidP="002B266E">
      <w:pPr>
        <w:pStyle w:val="BodyText"/>
        <w:spacing w:before="60" w:after="120"/>
        <w:jc w:val="center"/>
        <w:rPr>
          <w:rFonts w:ascii="Times New Roman" w:hAnsi="Times New Roman" w:cs="Times New Roman"/>
          <w:b/>
          <w:bCs/>
          <w:szCs w:val="22"/>
        </w:rPr>
      </w:pPr>
      <w:r w:rsidRPr="008212FE">
        <w:rPr>
          <w:rFonts w:ascii="Times New Roman" w:hAnsi="Times New Roman" w:cs="Times New Roman"/>
          <w:b/>
          <w:bCs/>
          <w:szCs w:val="22"/>
        </w:rPr>
        <w:t>FINANCIAL BID</w:t>
      </w:r>
    </w:p>
    <w:p w14:paraId="33F9445E" w14:textId="77777777" w:rsidR="00F12689" w:rsidRPr="008212FE" w:rsidRDefault="00F12689" w:rsidP="00230975">
      <w:pPr>
        <w:pStyle w:val="BodyText"/>
        <w:spacing w:before="60"/>
        <w:jc w:val="center"/>
        <w:rPr>
          <w:rFonts w:ascii="Times New Roman" w:hAnsi="Times New Roman" w:cs="Times New Roman"/>
          <w:b/>
          <w:bCs/>
          <w:szCs w:val="22"/>
        </w:rPr>
      </w:pPr>
      <w:r w:rsidRPr="008212FE">
        <w:rPr>
          <w:rFonts w:ascii="Times New Roman" w:hAnsi="Times New Roman" w:cs="Times New Roman"/>
          <w:b/>
          <w:bCs/>
          <w:szCs w:val="22"/>
        </w:rPr>
        <w:t>[For Providing Transport Service to National Institute of Technology Meghalaya]</w:t>
      </w:r>
    </w:p>
    <w:p w14:paraId="7CC0ABED" w14:textId="77777777" w:rsidR="00F12689" w:rsidRPr="008212FE" w:rsidRDefault="00F12689" w:rsidP="002B266E">
      <w:pPr>
        <w:pStyle w:val="BodyText"/>
        <w:spacing w:before="60"/>
        <w:jc w:val="center"/>
        <w:rPr>
          <w:rFonts w:ascii="Times New Roman" w:hAnsi="Times New Roman" w:cs="Times New Roman"/>
          <w:b/>
          <w:bCs/>
          <w:szCs w:val="22"/>
        </w:rPr>
      </w:pPr>
      <w:r w:rsidRPr="008212FE">
        <w:rPr>
          <w:rFonts w:ascii="Times New Roman" w:hAnsi="Times New Roman" w:cs="Times New Roman"/>
          <w:b/>
          <w:bCs/>
          <w:szCs w:val="22"/>
        </w:rPr>
        <w:t>(</w:t>
      </w:r>
      <w:r w:rsidRPr="008212FE">
        <w:rPr>
          <w:rFonts w:ascii="Times New Roman" w:hAnsi="Times New Roman" w:cs="Times New Roman"/>
          <w:b/>
          <w:bCs/>
          <w:i/>
          <w:szCs w:val="22"/>
        </w:rPr>
        <w:t>to be submitted in the Agency’s letterhead</w:t>
      </w:r>
      <w:r w:rsidRPr="008212FE">
        <w:rPr>
          <w:rFonts w:ascii="Times New Roman" w:hAnsi="Times New Roman" w:cs="Times New Roman"/>
          <w:b/>
          <w:bCs/>
          <w:szCs w:val="22"/>
        </w:rPr>
        <w:t>)</w:t>
      </w:r>
    </w:p>
    <w:p w14:paraId="0690A4E1" w14:textId="77777777" w:rsidR="007C596D" w:rsidRPr="008212FE" w:rsidRDefault="00C55888" w:rsidP="00230975">
      <w:pPr>
        <w:pStyle w:val="BodyText"/>
        <w:spacing w:before="60"/>
        <w:jc w:val="center"/>
        <w:rPr>
          <w:rFonts w:ascii="Times New Roman" w:hAnsi="Times New Roman" w:cs="Times New Roman"/>
          <w:b/>
          <w:bCs/>
          <w:szCs w:val="22"/>
          <w:u w:val="single"/>
        </w:rPr>
      </w:pPr>
      <w:r w:rsidRPr="008212FE">
        <w:rPr>
          <w:rFonts w:ascii="Times New Roman" w:hAnsi="Times New Roman" w:cs="Times New Roman"/>
          <w:b/>
          <w:bCs/>
          <w:szCs w:val="22"/>
          <w:u w:val="single"/>
        </w:rPr>
        <w:t>SCHEDULE OF RATES FOR GROUP-C</w:t>
      </w:r>
    </w:p>
    <w:p w14:paraId="7611EFED" w14:textId="77777777" w:rsidR="007C596D" w:rsidRPr="008212FE" w:rsidRDefault="00656A05" w:rsidP="00C55888">
      <w:pPr>
        <w:pStyle w:val="BodyText"/>
        <w:spacing w:before="60"/>
        <w:jc w:val="center"/>
        <w:rPr>
          <w:rFonts w:ascii="Times New Roman" w:hAnsi="Times New Roman" w:cs="Times New Roman"/>
          <w:b/>
          <w:bCs/>
          <w:szCs w:val="22"/>
        </w:rPr>
      </w:pPr>
      <w:r w:rsidRPr="008212FE">
        <w:rPr>
          <w:rFonts w:ascii="Times New Roman" w:hAnsi="Times New Roman" w:cs="Times New Roman"/>
          <w:b/>
          <w:bCs/>
          <w:szCs w:val="22"/>
        </w:rPr>
        <w:t>BUSES ON MONTHLY BASIS FOR LOCAL JOURNEYS* ONLY</w:t>
      </w:r>
    </w:p>
    <w:p w14:paraId="292E4D09" w14:textId="77777777" w:rsidR="00F12689" w:rsidRPr="008212FE" w:rsidRDefault="00F12689" w:rsidP="00230975">
      <w:pPr>
        <w:pStyle w:val="BodyText"/>
        <w:spacing w:before="60"/>
        <w:jc w:val="center"/>
        <w:rPr>
          <w:rFonts w:ascii="Times New Roman" w:hAnsi="Times New Roman" w:cs="Times New Roman"/>
          <w:b/>
          <w:bCs/>
          <w:szCs w:val="2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8"/>
        <w:gridCol w:w="1894"/>
        <w:gridCol w:w="1426"/>
        <w:gridCol w:w="2069"/>
        <w:gridCol w:w="2015"/>
        <w:gridCol w:w="1856"/>
      </w:tblGrid>
      <w:tr w:rsidR="007C596D" w:rsidRPr="008212FE" w14:paraId="33A3A3DC" w14:textId="77777777" w:rsidTr="00656A05">
        <w:trPr>
          <w:jc w:val="center"/>
        </w:trPr>
        <w:tc>
          <w:tcPr>
            <w:tcW w:w="658" w:type="dxa"/>
          </w:tcPr>
          <w:p w14:paraId="704E2882" w14:textId="77777777" w:rsidR="007C596D" w:rsidRPr="008212FE" w:rsidRDefault="007C596D" w:rsidP="00230975">
            <w:pPr>
              <w:pStyle w:val="BodyText"/>
              <w:spacing w:before="60" w:after="60"/>
              <w:jc w:val="center"/>
              <w:rPr>
                <w:rFonts w:ascii="Times New Roman" w:hAnsi="Times New Roman" w:cs="Times New Roman"/>
                <w:b/>
                <w:bCs/>
                <w:szCs w:val="22"/>
              </w:rPr>
            </w:pPr>
            <w:r w:rsidRPr="008212FE">
              <w:rPr>
                <w:rFonts w:ascii="Times New Roman" w:hAnsi="Times New Roman" w:cs="Times New Roman"/>
                <w:b/>
                <w:bCs/>
                <w:szCs w:val="22"/>
              </w:rPr>
              <w:t>Sl. No.</w:t>
            </w:r>
          </w:p>
        </w:tc>
        <w:tc>
          <w:tcPr>
            <w:tcW w:w="1894" w:type="dxa"/>
          </w:tcPr>
          <w:p w14:paraId="0175060E" w14:textId="75CFF6CD" w:rsidR="007C596D" w:rsidRPr="008212FE" w:rsidRDefault="007C596D" w:rsidP="00230975">
            <w:pPr>
              <w:pStyle w:val="BodyText"/>
              <w:spacing w:before="60" w:after="60"/>
              <w:jc w:val="center"/>
              <w:rPr>
                <w:rFonts w:ascii="Times New Roman" w:hAnsi="Times New Roman" w:cs="Times New Roman"/>
                <w:b/>
                <w:bCs/>
                <w:szCs w:val="22"/>
              </w:rPr>
            </w:pPr>
            <w:r w:rsidRPr="008212FE">
              <w:rPr>
                <w:rFonts w:ascii="Times New Roman" w:hAnsi="Times New Roman" w:cs="Times New Roman"/>
                <w:b/>
                <w:bCs/>
                <w:szCs w:val="22"/>
              </w:rPr>
              <w:t xml:space="preserve">Type of </w:t>
            </w:r>
            <w:r w:rsidR="00D336BB" w:rsidRPr="008212FE">
              <w:rPr>
                <w:rFonts w:ascii="Times New Roman" w:hAnsi="Times New Roman" w:cs="Times New Roman"/>
                <w:b/>
                <w:bCs/>
                <w:szCs w:val="22"/>
              </w:rPr>
              <w:t>Bus</w:t>
            </w:r>
            <w:r w:rsidRPr="008212FE">
              <w:rPr>
                <w:rFonts w:ascii="Times New Roman" w:hAnsi="Times New Roman" w:cs="Times New Roman"/>
                <w:b/>
                <w:bCs/>
                <w:szCs w:val="22"/>
              </w:rPr>
              <w:t xml:space="preserve"> </w:t>
            </w:r>
          </w:p>
        </w:tc>
        <w:tc>
          <w:tcPr>
            <w:tcW w:w="1426" w:type="dxa"/>
          </w:tcPr>
          <w:p w14:paraId="01760043" w14:textId="77777777" w:rsidR="007C596D" w:rsidRPr="008212FE" w:rsidRDefault="007C596D" w:rsidP="00230975">
            <w:pPr>
              <w:spacing w:before="60" w:after="60"/>
              <w:jc w:val="center"/>
              <w:rPr>
                <w:b/>
                <w:bCs/>
                <w:sz w:val="22"/>
                <w:szCs w:val="22"/>
              </w:rPr>
            </w:pPr>
            <w:r w:rsidRPr="008212FE">
              <w:rPr>
                <w:b/>
                <w:bCs/>
                <w:sz w:val="22"/>
                <w:szCs w:val="22"/>
              </w:rPr>
              <w:t>Capacity</w:t>
            </w:r>
          </w:p>
        </w:tc>
        <w:tc>
          <w:tcPr>
            <w:tcW w:w="2069" w:type="dxa"/>
          </w:tcPr>
          <w:p w14:paraId="26F4AE29" w14:textId="7013BE67" w:rsidR="007C596D" w:rsidRPr="008212FE" w:rsidRDefault="007C596D" w:rsidP="00656A05">
            <w:pPr>
              <w:spacing w:before="60" w:after="60"/>
              <w:rPr>
                <w:b/>
                <w:bCs/>
                <w:sz w:val="22"/>
                <w:szCs w:val="22"/>
              </w:rPr>
            </w:pPr>
            <w:r w:rsidRPr="008212FE">
              <w:rPr>
                <w:b/>
                <w:bCs/>
                <w:sz w:val="22"/>
                <w:szCs w:val="22"/>
              </w:rPr>
              <w:t xml:space="preserve">Fixed Charge (in </w:t>
            </w:r>
            <w:r w:rsidR="008270E5" w:rsidRPr="008212FE">
              <w:rPr>
                <w:b/>
                <w:bCs/>
                <w:sz w:val="22"/>
                <w:szCs w:val="22"/>
              </w:rPr>
              <w:t>₹</w:t>
            </w:r>
            <w:r w:rsidRPr="008212FE">
              <w:rPr>
                <w:b/>
                <w:bCs/>
                <w:sz w:val="22"/>
                <w:szCs w:val="22"/>
              </w:rPr>
              <w:t>) per day</w:t>
            </w:r>
          </w:p>
        </w:tc>
        <w:tc>
          <w:tcPr>
            <w:tcW w:w="2015" w:type="dxa"/>
          </w:tcPr>
          <w:p w14:paraId="13CA1321" w14:textId="77777777" w:rsidR="00F12689" w:rsidRPr="008212FE" w:rsidRDefault="00F12689" w:rsidP="00230975">
            <w:pPr>
              <w:spacing w:before="60" w:after="60"/>
              <w:rPr>
                <w:b/>
                <w:bCs/>
                <w:sz w:val="22"/>
                <w:szCs w:val="22"/>
              </w:rPr>
            </w:pPr>
            <w:r w:rsidRPr="008212FE">
              <w:rPr>
                <w:b/>
                <w:bCs/>
                <w:sz w:val="22"/>
                <w:szCs w:val="22"/>
              </w:rPr>
              <w:t xml:space="preserve">Vehicle mileage </w:t>
            </w:r>
          </w:p>
          <w:p w14:paraId="4A4C94F8" w14:textId="77777777" w:rsidR="007C596D" w:rsidRPr="008212FE" w:rsidRDefault="00F12689" w:rsidP="00230975">
            <w:pPr>
              <w:spacing w:before="60" w:after="60"/>
              <w:rPr>
                <w:b/>
                <w:bCs/>
                <w:sz w:val="22"/>
                <w:szCs w:val="22"/>
              </w:rPr>
            </w:pPr>
            <w:r w:rsidRPr="008212FE">
              <w:rPr>
                <w:b/>
                <w:bCs/>
                <w:sz w:val="22"/>
                <w:szCs w:val="22"/>
              </w:rPr>
              <w:t>(Km/ litre)</w:t>
            </w:r>
          </w:p>
        </w:tc>
        <w:tc>
          <w:tcPr>
            <w:tcW w:w="1856" w:type="dxa"/>
          </w:tcPr>
          <w:p w14:paraId="76FBC439" w14:textId="6D112ADD" w:rsidR="007C596D" w:rsidRPr="008212FE" w:rsidRDefault="007C596D" w:rsidP="00606B26">
            <w:pPr>
              <w:spacing w:before="60" w:after="60"/>
              <w:rPr>
                <w:b/>
                <w:bCs/>
                <w:sz w:val="22"/>
                <w:szCs w:val="22"/>
              </w:rPr>
            </w:pPr>
            <w:r w:rsidRPr="008212FE">
              <w:rPr>
                <w:b/>
                <w:bCs/>
                <w:sz w:val="22"/>
                <w:szCs w:val="22"/>
              </w:rPr>
              <w:t xml:space="preserve">Extra Charges for Outstation (in </w:t>
            </w:r>
            <w:r w:rsidR="008270E5" w:rsidRPr="008212FE">
              <w:rPr>
                <w:b/>
                <w:bCs/>
                <w:sz w:val="22"/>
                <w:szCs w:val="22"/>
              </w:rPr>
              <w:t>₹</w:t>
            </w:r>
            <w:r w:rsidRPr="008212FE">
              <w:rPr>
                <w:b/>
                <w:bCs/>
                <w:sz w:val="22"/>
                <w:szCs w:val="22"/>
              </w:rPr>
              <w:t>), if any.</w:t>
            </w:r>
          </w:p>
        </w:tc>
      </w:tr>
      <w:tr w:rsidR="007C596D" w:rsidRPr="008212FE" w14:paraId="00D77B98" w14:textId="77777777" w:rsidTr="002B266E">
        <w:trPr>
          <w:trHeight w:val="629"/>
          <w:jc w:val="center"/>
        </w:trPr>
        <w:tc>
          <w:tcPr>
            <w:tcW w:w="658" w:type="dxa"/>
          </w:tcPr>
          <w:p w14:paraId="27D21128" w14:textId="77777777" w:rsidR="007C596D" w:rsidRPr="008212FE" w:rsidRDefault="007C596D" w:rsidP="00230975">
            <w:pPr>
              <w:pStyle w:val="BodyText"/>
              <w:spacing w:before="60" w:after="60"/>
              <w:jc w:val="center"/>
              <w:rPr>
                <w:rFonts w:ascii="Times New Roman" w:hAnsi="Times New Roman" w:cs="Times New Roman"/>
                <w:szCs w:val="22"/>
              </w:rPr>
            </w:pPr>
            <w:r w:rsidRPr="008212FE">
              <w:rPr>
                <w:rFonts w:ascii="Times New Roman" w:hAnsi="Times New Roman" w:cs="Times New Roman"/>
                <w:szCs w:val="22"/>
              </w:rPr>
              <w:t>1</w:t>
            </w:r>
          </w:p>
        </w:tc>
        <w:tc>
          <w:tcPr>
            <w:tcW w:w="1894" w:type="dxa"/>
          </w:tcPr>
          <w:p w14:paraId="40E8E407" w14:textId="77777777" w:rsidR="007C596D" w:rsidRPr="008212FE" w:rsidRDefault="007C596D" w:rsidP="00230975">
            <w:pPr>
              <w:spacing w:before="60" w:after="60"/>
              <w:rPr>
                <w:sz w:val="22"/>
                <w:szCs w:val="22"/>
                <w:lang w:val="fr-FR"/>
              </w:rPr>
            </w:pPr>
          </w:p>
        </w:tc>
        <w:tc>
          <w:tcPr>
            <w:tcW w:w="1426" w:type="dxa"/>
          </w:tcPr>
          <w:p w14:paraId="4180B8BC" w14:textId="77777777" w:rsidR="007C596D" w:rsidRPr="008212FE" w:rsidRDefault="007C596D" w:rsidP="00230975">
            <w:pPr>
              <w:pStyle w:val="BodyText"/>
              <w:spacing w:before="60" w:after="60"/>
              <w:rPr>
                <w:rFonts w:ascii="Times New Roman" w:hAnsi="Times New Roman" w:cs="Times New Roman"/>
                <w:szCs w:val="22"/>
                <w:lang w:val="fr-FR"/>
              </w:rPr>
            </w:pPr>
          </w:p>
        </w:tc>
        <w:tc>
          <w:tcPr>
            <w:tcW w:w="2069" w:type="dxa"/>
          </w:tcPr>
          <w:p w14:paraId="023BD61F" w14:textId="77777777" w:rsidR="007C596D" w:rsidRPr="008212FE" w:rsidRDefault="007C596D" w:rsidP="007F7B40">
            <w:pPr>
              <w:pStyle w:val="BodyText"/>
              <w:rPr>
                <w:rFonts w:ascii="Times New Roman" w:hAnsi="Times New Roman" w:cs="Times New Roman"/>
                <w:szCs w:val="22"/>
                <w:lang w:val="fr-FR"/>
              </w:rPr>
            </w:pPr>
          </w:p>
        </w:tc>
        <w:tc>
          <w:tcPr>
            <w:tcW w:w="2015" w:type="dxa"/>
          </w:tcPr>
          <w:p w14:paraId="4C922439" w14:textId="77777777" w:rsidR="007C596D" w:rsidRPr="008212FE" w:rsidRDefault="007C596D" w:rsidP="007F7B40">
            <w:pPr>
              <w:pStyle w:val="BodyText"/>
              <w:rPr>
                <w:rFonts w:ascii="Times New Roman" w:hAnsi="Times New Roman" w:cs="Times New Roman"/>
                <w:szCs w:val="22"/>
                <w:lang w:val="fr-FR"/>
              </w:rPr>
            </w:pPr>
          </w:p>
        </w:tc>
        <w:tc>
          <w:tcPr>
            <w:tcW w:w="1856" w:type="dxa"/>
          </w:tcPr>
          <w:p w14:paraId="1D848B0F" w14:textId="77777777" w:rsidR="007C596D" w:rsidRPr="008212FE" w:rsidRDefault="007C596D" w:rsidP="007F7B40">
            <w:pPr>
              <w:pStyle w:val="BodyText"/>
              <w:rPr>
                <w:rFonts w:ascii="Times New Roman" w:hAnsi="Times New Roman" w:cs="Times New Roman"/>
                <w:szCs w:val="22"/>
                <w:lang w:val="fr-FR"/>
              </w:rPr>
            </w:pPr>
          </w:p>
        </w:tc>
      </w:tr>
      <w:tr w:rsidR="007C596D" w:rsidRPr="008212FE" w14:paraId="1C4B8363" w14:textId="77777777" w:rsidTr="002B266E">
        <w:trPr>
          <w:trHeight w:val="710"/>
          <w:jc w:val="center"/>
        </w:trPr>
        <w:tc>
          <w:tcPr>
            <w:tcW w:w="658" w:type="dxa"/>
          </w:tcPr>
          <w:p w14:paraId="65AD3216" w14:textId="77777777" w:rsidR="007C596D" w:rsidRPr="008212FE" w:rsidRDefault="007C596D" w:rsidP="00230975">
            <w:pPr>
              <w:pStyle w:val="BodyText"/>
              <w:spacing w:before="60" w:after="60"/>
              <w:jc w:val="center"/>
              <w:rPr>
                <w:rFonts w:ascii="Times New Roman" w:hAnsi="Times New Roman" w:cs="Times New Roman"/>
                <w:szCs w:val="22"/>
              </w:rPr>
            </w:pPr>
            <w:r w:rsidRPr="008212FE">
              <w:rPr>
                <w:rFonts w:ascii="Times New Roman" w:hAnsi="Times New Roman" w:cs="Times New Roman"/>
                <w:szCs w:val="22"/>
              </w:rPr>
              <w:t>2</w:t>
            </w:r>
          </w:p>
        </w:tc>
        <w:tc>
          <w:tcPr>
            <w:tcW w:w="1894" w:type="dxa"/>
          </w:tcPr>
          <w:p w14:paraId="406754DA" w14:textId="77777777" w:rsidR="007C596D" w:rsidRPr="008212FE" w:rsidRDefault="007C596D" w:rsidP="00230975">
            <w:pPr>
              <w:spacing w:before="60" w:after="60"/>
              <w:rPr>
                <w:sz w:val="22"/>
                <w:szCs w:val="22"/>
                <w:lang w:val="fr-FR"/>
              </w:rPr>
            </w:pPr>
          </w:p>
        </w:tc>
        <w:tc>
          <w:tcPr>
            <w:tcW w:w="1426" w:type="dxa"/>
          </w:tcPr>
          <w:p w14:paraId="572F12D9" w14:textId="77777777" w:rsidR="007C596D" w:rsidRPr="008212FE" w:rsidRDefault="007C596D" w:rsidP="00230975">
            <w:pPr>
              <w:pStyle w:val="BodyText"/>
              <w:spacing w:before="60" w:after="60"/>
              <w:rPr>
                <w:rFonts w:ascii="Times New Roman" w:hAnsi="Times New Roman" w:cs="Times New Roman"/>
                <w:szCs w:val="22"/>
                <w:lang w:val="fr-FR"/>
              </w:rPr>
            </w:pPr>
          </w:p>
        </w:tc>
        <w:tc>
          <w:tcPr>
            <w:tcW w:w="2069" w:type="dxa"/>
          </w:tcPr>
          <w:p w14:paraId="43F2FF00" w14:textId="77777777" w:rsidR="007C596D" w:rsidRPr="008212FE" w:rsidRDefault="007C596D" w:rsidP="007F7B40">
            <w:pPr>
              <w:pStyle w:val="BodyText"/>
              <w:rPr>
                <w:rFonts w:ascii="Times New Roman" w:hAnsi="Times New Roman" w:cs="Times New Roman"/>
                <w:szCs w:val="22"/>
                <w:lang w:val="fr-FR"/>
              </w:rPr>
            </w:pPr>
          </w:p>
        </w:tc>
        <w:tc>
          <w:tcPr>
            <w:tcW w:w="2015" w:type="dxa"/>
          </w:tcPr>
          <w:p w14:paraId="5C2D799E" w14:textId="77777777" w:rsidR="007C596D" w:rsidRPr="008212FE" w:rsidRDefault="007C596D" w:rsidP="007F7B40">
            <w:pPr>
              <w:pStyle w:val="BodyText"/>
              <w:rPr>
                <w:rFonts w:ascii="Times New Roman" w:hAnsi="Times New Roman" w:cs="Times New Roman"/>
                <w:szCs w:val="22"/>
                <w:lang w:val="fr-FR"/>
              </w:rPr>
            </w:pPr>
          </w:p>
        </w:tc>
        <w:tc>
          <w:tcPr>
            <w:tcW w:w="1856" w:type="dxa"/>
          </w:tcPr>
          <w:p w14:paraId="579F7B56" w14:textId="77777777" w:rsidR="007C596D" w:rsidRPr="008212FE" w:rsidRDefault="007C596D" w:rsidP="007F7B40">
            <w:pPr>
              <w:pStyle w:val="BodyText"/>
              <w:rPr>
                <w:rFonts w:ascii="Times New Roman" w:hAnsi="Times New Roman" w:cs="Times New Roman"/>
                <w:szCs w:val="22"/>
                <w:lang w:val="fr-FR"/>
              </w:rPr>
            </w:pPr>
          </w:p>
        </w:tc>
      </w:tr>
    </w:tbl>
    <w:p w14:paraId="17FC2B15" w14:textId="77777777" w:rsidR="00656A05" w:rsidRPr="008212FE" w:rsidRDefault="00656A05" w:rsidP="00656A05">
      <w:pPr>
        <w:pStyle w:val="BodyText"/>
        <w:spacing w:before="120" w:after="60"/>
        <w:rPr>
          <w:rFonts w:ascii="Times New Roman" w:hAnsi="Times New Roman" w:cs="Times New Roman"/>
          <w:szCs w:val="22"/>
        </w:rPr>
      </w:pPr>
      <w:r w:rsidRPr="008212FE">
        <w:rPr>
          <w:rFonts w:ascii="Times New Roman" w:hAnsi="Times New Roman" w:cs="Times New Roman"/>
          <w:bCs/>
          <w:szCs w:val="22"/>
        </w:rPr>
        <w:t>*Please see Clause 2</w:t>
      </w:r>
      <w:r w:rsidR="005E6011" w:rsidRPr="008212FE">
        <w:rPr>
          <w:rFonts w:ascii="Times New Roman" w:hAnsi="Times New Roman" w:cs="Times New Roman"/>
          <w:bCs/>
          <w:szCs w:val="22"/>
        </w:rPr>
        <w:t>5</w:t>
      </w:r>
      <w:r w:rsidRPr="008212FE">
        <w:rPr>
          <w:rFonts w:ascii="Times New Roman" w:hAnsi="Times New Roman" w:cs="Times New Roman"/>
          <w:bCs/>
          <w:szCs w:val="22"/>
        </w:rPr>
        <w:t xml:space="preserve"> of “SCOPE OF WORK WITH SOME CONDITIONS”</w:t>
      </w:r>
    </w:p>
    <w:p w14:paraId="400D8E5C" w14:textId="77777777" w:rsidR="007C596D" w:rsidRPr="008212FE" w:rsidRDefault="00656A05" w:rsidP="00656A05">
      <w:pPr>
        <w:pStyle w:val="BodyText"/>
        <w:spacing w:before="60"/>
        <w:rPr>
          <w:rFonts w:ascii="Times New Roman" w:hAnsi="Times New Roman" w:cs="Times New Roman"/>
          <w:szCs w:val="22"/>
        </w:rPr>
      </w:pPr>
      <w:r w:rsidRPr="008212FE">
        <w:rPr>
          <w:rFonts w:ascii="Times New Roman" w:hAnsi="Times New Roman" w:cs="Times New Roman"/>
          <w:szCs w:val="22"/>
        </w:rPr>
        <w:t>Please state clearly if there are any other charges.</w:t>
      </w:r>
    </w:p>
    <w:p w14:paraId="631B2F12" w14:textId="77777777" w:rsidR="00C55888" w:rsidRPr="008212FE" w:rsidRDefault="00C55888" w:rsidP="00656A05">
      <w:pPr>
        <w:pStyle w:val="BodyText"/>
        <w:spacing w:before="60"/>
        <w:rPr>
          <w:rFonts w:ascii="Times New Roman" w:hAnsi="Times New Roman" w:cs="Times New Roman"/>
          <w:szCs w:val="22"/>
        </w:rPr>
      </w:pPr>
    </w:p>
    <w:p w14:paraId="24E9A29A" w14:textId="77777777" w:rsidR="00C55888" w:rsidRPr="008212FE" w:rsidRDefault="00C55888" w:rsidP="00C55888">
      <w:pPr>
        <w:pStyle w:val="BodyText"/>
        <w:spacing w:before="60"/>
        <w:ind w:left="5760" w:firstLine="720"/>
        <w:rPr>
          <w:rFonts w:ascii="Times New Roman" w:hAnsi="Times New Roman" w:cs="Times New Roman"/>
          <w:szCs w:val="22"/>
        </w:rPr>
      </w:pPr>
      <w:r w:rsidRPr="008212FE">
        <w:rPr>
          <w:rFonts w:ascii="Times New Roman" w:hAnsi="Times New Roman" w:cs="Times New Roman"/>
          <w:szCs w:val="22"/>
        </w:rPr>
        <w:t>Signature and seal</w:t>
      </w:r>
    </w:p>
    <w:p w14:paraId="320FB85A" w14:textId="77777777" w:rsidR="00656A05" w:rsidRPr="008212FE" w:rsidRDefault="00656A05">
      <w:pPr>
        <w:rPr>
          <w:szCs w:val="22"/>
        </w:rPr>
      </w:pPr>
    </w:p>
    <w:p w14:paraId="20201656" w14:textId="77777777" w:rsidR="00C55888" w:rsidRPr="008212FE" w:rsidRDefault="00C55888">
      <w:pPr>
        <w:rPr>
          <w:sz w:val="22"/>
          <w:szCs w:val="22"/>
        </w:rPr>
      </w:pPr>
      <w:r w:rsidRPr="008212FE">
        <w:rPr>
          <w:szCs w:val="22"/>
        </w:rPr>
        <w:br w:type="page"/>
      </w:r>
    </w:p>
    <w:p w14:paraId="0A059938" w14:textId="77777777" w:rsidR="00586916" w:rsidRPr="008212FE" w:rsidRDefault="00586916" w:rsidP="00230975">
      <w:pPr>
        <w:pStyle w:val="BodyText"/>
        <w:spacing w:before="60"/>
        <w:rPr>
          <w:rFonts w:ascii="Times New Roman" w:hAnsi="Times New Roman" w:cs="Times New Roman"/>
          <w:szCs w:val="22"/>
        </w:rPr>
      </w:pPr>
    </w:p>
    <w:p w14:paraId="13D3A0C2" w14:textId="77777777" w:rsidR="00C55888" w:rsidRPr="008212FE" w:rsidRDefault="00C55888" w:rsidP="00C55888">
      <w:pPr>
        <w:pStyle w:val="BodyText"/>
        <w:spacing w:after="120"/>
        <w:jc w:val="center"/>
        <w:rPr>
          <w:rFonts w:ascii="Times New Roman" w:hAnsi="Times New Roman" w:cs="Times New Roman"/>
          <w:b/>
          <w:bCs/>
          <w:szCs w:val="22"/>
        </w:rPr>
      </w:pPr>
      <w:r w:rsidRPr="008212FE">
        <w:rPr>
          <w:rFonts w:ascii="Times New Roman" w:hAnsi="Times New Roman" w:cs="Times New Roman"/>
          <w:b/>
          <w:bCs/>
          <w:szCs w:val="22"/>
        </w:rPr>
        <w:t>ANNEXURE – III (D)</w:t>
      </w:r>
    </w:p>
    <w:p w14:paraId="38CAFAC8" w14:textId="77777777" w:rsidR="00C55888" w:rsidRPr="008212FE" w:rsidRDefault="00C55888" w:rsidP="00C55888">
      <w:pPr>
        <w:pStyle w:val="BodyText"/>
        <w:spacing w:before="60" w:after="120"/>
        <w:jc w:val="center"/>
        <w:rPr>
          <w:rFonts w:ascii="Times New Roman" w:hAnsi="Times New Roman" w:cs="Times New Roman"/>
          <w:b/>
          <w:bCs/>
          <w:szCs w:val="22"/>
        </w:rPr>
      </w:pPr>
      <w:r w:rsidRPr="008212FE">
        <w:rPr>
          <w:rFonts w:ascii="Times New Roman" w:hAnsi="Times New Roman" w:cs="Times New Roman"/>
          <w:b/>
          <w:bCs/>
          <w:szCs w:val="22"/>
        </w:rPr>
        <w:t>FINANCIAL BID</w:t>
      </w:r>
    </w:p>
    <w:p w14:paraId="5E03AF5C" w14:textId="77777777" w:rsidR="00C55888" w:rsidRPr="008212FE" w:rsidRDefault="00C55888" w:rsidP="00C55888">
      <w:pPr>
        <w:pStyle w:val="BodyText"/>
        <w:spacing w:before="60"/>
        <w:jc w:val="center"/>
        <w:rPr>
          <w:rFonts w:ascii="Times New Roman" w:hAnsi="Times New Roman" w:cs="Times New Roman"/>
          <w:b/>
          <w:bCs/>
          <w:szCs w:val="22"/>
        </w:rPr>
      </w:pPr>
      <w:r w:rsidRPr="008212FE">
        <w:rPr>
          <w:rFonts w:ascii="Times New Roman" w:hAnsi="Times New Roman" w:cs="Times New Roman"/>
          <w:b/>
          <w:bCs/>
          <w:szCs w:val="22"/>
        </w:rPr>
        <w:t>[For Providing Transport Service to National Institute of Technology Meghalaya]</w:t>
      </w:r>
    </w:p>
    <w:p w14:paraId="4E6B3B0E" w14:textId="77777777" w:rsidR="00C55888" w:rsidRPr="008212FE" w:rsidRDefault="00C55888" w:rsidP="00C55888">
      <w:pPr>
        <w:pStyle w:val="BodyText"/>
        <w:spacing w:before="60"/>
        <w:jc w:val="center"/>
        <w:rPr>
          <w:rFonts w:ascii="Times New Roman" w:hAnsi="Times New Roman" w:cs="Times New Roman"/>
          <w:b/>
          <w:bCs/>
          <w:szCs w:val="22"/>
        </w:rPr>
      </w:pPr>
      <w:r w:rsidRPr="008212FE">
        <w:rPr>
          <w:rFonts w:ascii="Times New Roman" w:hAnsi="Times New Roman" w:cs="Times New Roman"/>
          <w:b/>
          <w:bCs/>
          <w:szCs w:val="22"/>
        </w:rPr>
        <w:t>(</w:t>
      </w:r>
      <w:r w:rsidRPr="008212FE">
        <w:rPr>
          <w:rFonts w:ascii="Times New Roman" w:hAnsi="Times New Roman" w:cs="Times New Roman"/>
          <w:b/>
          <w:bCs/>
          <w:i/>
          <w:szCs w:val="22"/>
        </w:rPr>
        <w:t>to be submitted in the Agency’s letterhead</w:t>
      </w:r>
      <w:r w:rsidRPr="008212FE">
        <w:rPr>
          <w:rFonts w:ascii="Times New Roman" w:hAnsi="Times New Roman" w:cs="Times New Roman"/>
          <w:b/>
          <w:bCs/>
          <w:szCs w:val="22"/>
        </w:rPr>
        <w:t>)</w:t>
      </w:r>
    </w:p>
    <w:p w14:paraId="02C571BD" w14:textId="77777777" w:rsidR="00C55888" w:rsidRPr="008212FE" w:rsidRDefault="00C55888" w:rsidP="00C55888">
      <w:pPr>
        <w:pStyle w:val="BodyText"/>
        <w:spacing w:before="60"/>
        <w:jc w:val="center"/>
        <w:rPr>
          <w:rFonts w:ascii="Times New Roman" w:hAnsi="Times New Roman" w:cs="Times New Roman"/>
          <w:b/>
          <w:bCs/>
          <w:szCs w:val="22"/>
        </w:rPr>
      </w:pPr>
      <w:r w:rsidRPr="008212FE">
        <w:rPr>
          <w:rFonts w:ascii="Times New Roman" w:hAnsi="Times New Roman" w:cs="Times New Roman"/>
          <w:b/>
          <w:bCs/>
          <w:szCs w:val="22"/>
          <w:u w:val="single"/>
        </w:rPr>
        <w:t>SCHEDULE OF RATES FOR GROUP-D</w:t>
      </w:r>
    </w:p>
    <w:p w14:paraId="6BA9177B" w14:textId="77777777" w:rsidR="00586916" w:rsidRPr="008212FE" w:rsidRDefault="00586916" w:rsidP="00C55888">
      <w:pPr>
        <w:pStyle w:val="BodyText"/>
        <w:spacing w:before="60"/>
        <w:jc w:val="center"/>
        <w:rPr>
          <w:rFonts w:ascii="Times New Roman" w:hAnsi="Times New Roman" w:cs="Times New Roman"/>
          <w:b/>
          <w:bCs/>
          <w:color w:val="FF0000"/>
          <w:szCs w:val="22"/>
        </w:rPr>
      </w:pPr>
      <w:r w:rsidRPr="008212FE">
        <w:rPr>
          <w:rFonts w:ascii="Times New Roman" w:hAnsi="Times New Roman" w:cs="Times New Roman"/>
          <w:b/>
          <w:bCs/>
          <w:szCs w:val="22"/>
        </w:rPr>
        <w:t xml:space="preserve">BUSES </w:t>
      </w:r>
      <w:r w:rsidR="00656A05" w:rsidRPr="008212FE">
        <w:rPr>
          <w:rFonts w:ascii="Times New Roman" w:hAnsi="Times New Roman" w:cs="Times New Roman"/>
          <w:b/>
          <w:bCs/>
          <w:szCs w:val="22"/>
        </w:rPr>
        <w:t>ON DAILY RENTAL BASIS (As and when required)</w:t>
      </w:r>
    </w:p>
    <w:p w14:paraId="50F6AFE3" w14:textId="77777777" w:rsidR="00586916" w:rsidRPr="008212FE" w:rsidRDefault="00586916" w:rsidP="00230975">
      <w:pPr>
        <w:pStyle w:val="BodyText"/>
        <w:spacing w:before="60"/>
        <w:jc w:val="center"/>
        <w:rPr>
          <w:rFonts w:ascii="Times New Roman" w:hAnsi="Times New Roman" w:cs="Times New Roman"/>
          <w:b/>
          <w:bCs/>
          <w:szCs w:val="22"/>
        </w:rPr>
      </w:pPr>
    </w:p>
    <w:tbl>
      <w:tblPr>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
        <w:gridCol w:w="1385"/>
        <w:gridCol w:w="1060"/>
        <w:gridCol w:w="1292"/>
        <w:gridCol w:w="1902"/>
        <w:gridCol w:w="1350"/>
        <w:gridCol w:w="1350"/>
        <w:gridCol w:w="1579"/>
      </w:tblGrid>
      <w:tr w:rsidR="00D756AE" w:rsidRPr="008212FE" w14:paraId="77B93E8B" w14:textId="77777777" w:rsidTr="00D756AE">
        <w:trPr>
          <w:trHeight w:val="495"/>
          <w:jc w:val="center"/>
        </w:trPr>
        <w:tc>
          <w:tcPr>
            <w:tcW w:w="621" w:type="dxa"/>
            <w:vMerge w:val="restart"/>
          </w:tcPr>
          <w:p w14:paraId="22C67F18" w14:textId="77777777" w:rsidR="00D756AE" w:rsidRPr="008212FE" w:rsidRDefault="00D756AE" w:rsidP="00230975">
            <w:pPr>
              <w:pStyle w:val="BodyText"/>
              <w:spacing w:before="60" w:after="60"/>
              <w:jc w:val="center"/>
              <w:rPr>
                <w:rFonts w:ascii="Times New Roman" w:hAnsi="Times New Roman" w:cs="Times New Roman"/>
                <w:b/>
                <w:bCs/>
                <w:szCs w:val="22"/>
              </w:rPr>
            </w:pPr>
            <w:r w:rsidRPr="008212FE">
              <w:rPr>
                <w:rFonts w:ascii="Times New Roman" w:hAnsi="Times New Roman" w:cs="Times New Roman"/>
                <w:b/>
                <w:bCs/>
                <w:szCs w:val="22"/>
              </w:rPr>
              <w:t>Sl. No.</w:t>
            </w:r>
          </w:p>
        </w:tc>
        <w:tc>
          <w:tcPr>
            <w:tcW w:w="1385" w:type="dxa"/>
            <w:vMerge w:val="restart"/>
          </w:tcPr>
          <w:p w14:paraId="34067736" w14:textId="4355BAEB" w:rsidR="00D756AE" w:rsidRPr="008212FE" w:rsidRDefault="00D756AE" w:rsidP="00230975">
            <w:pPr>
              <w:pStyle w:val="BodyText"/>
              <w:spacing w:before="60" w:after="60"/>
              <w:jc w:val="center"/>
              <w:rPr>
                <w:rFonts w:ascii="Times New Roman" w:hAnsi="Times New Roman" w:cs="Times New Roman"/>
                <w:b/>
                <w:bCs/>
                <w:szCs w:val="22"/>
              </w:rPr>
            </w:pPr>
            <w:r w:rsidRPr="008212FE">
              <w:rPr>
                <w:rFonts w:ascii="Times New Roman" w:hAnsi="Times New Roman" w:cs="Times New Roman"/>
                <w:b/>
                <w:bCs/>
                <w:szCs w:val="22"/>
              </w:rPr>
              <w:t xml:space="preserve">Type of Bus </w:t>
            </w:r>
          </w:p>
        </w:tc>
        <w:tc>
          <w:tcPr>
            <w:tcW w:w="1060" w:type="dxa"/>
            <w:vMerge w:val="restart"/>
          </w:tcPr>
          <w:p w14:paraId="771834FF" w14:textId="77777777" w:rsidR="00D756AE" w:rsidRPr="008212FE" w:rsidRDefault="00D756AE" w:rsidP="00230975">
            <w:pPr>
              <w:spacing w:before="60" w:after="60"/>
              <w:jc w:val="center"/>
              <w:rPr>
                <w:b/>
                <w:bCs/>
                <w:sz w:val="22"/>
                <w:szCs w:val="22"/>
              </w:rPr>
            </w:pPr>
            <w:r w:rsidRPr="008212FE">
              <w:rPr>
                <w:b/>
                <w:bCs/>
                <w:sz w:val="22"/>
                <w:szCs w:val="22"/>
              </w:rPr>
              <w:t>Capacity</w:t>
            </w:r>
          </w:p>
        </w:tc>
        <w:tc>
          <w:tcPr>
            <w:tcW w:w="4544" w:type="dxa"/>
            <w:gridSpan w:val="3"/>
          </w:tcPr>
          <w:p w14:paraId="76B6076E" w14:textId="61D250D4" w:rsidR="00D756AE" w:rsidRPr="008212FE" w:rsidRDefault="00D756AE" w:rsidP="007F7B40">
            <w:pPr>
              <w:spacing w:before="60" w:after="60"/>
              <w:jc w:val="center"/>
              <w:rPr>
                <w:b/>
                <w:bCs/>
                <w:sz w:val="22"/>
                <w:szCs w:val="22"/>
              </w:rPr>
            </w:pPr>
            <w:r w:rsidRPr="008212FE">
              <w:rPr>
                <w:b/>
                <w:bCs/>
                <w:sz w:val="22"/>
                <w:szCs w:val="22"/>
              </w:rPr>
              <w:t>Fixed Charge (in ₹) per day</w:t>
            </w:r>
          </w:p>
        </w:tc>
        <w:tc>
          <w:tcPr>
            <w:tcW w:w="1350" w:type="dxa"/>
            <w:vMerge w:val="restart"/>
          </w:tcPr>
          <w:p w14:paraId="4047FD46" w14:textId="77777777" w:rsidR="00D756AE" w:rsidRPr="008212FE" w:rsidRDefault="00D756AE" w:rsidP="00230975">
            <w:pPr>
              <w:spacing w:before="60" w:after="60"/>
              <w:rPr>
                <w:b/>
                <w:bCs/>
                <w:sz w:val="22"/>
                <w:szCs w:val="22"/>
              </w:rPr>
            </w:pPr>
            <w:r w:rsidRPr="008212FE">
              <w:rPr>
                <w:b/>
                <w:bCs/>
                <w:sz w:val="22"/>
                <w:szCs w:val="22"/>
              </w:rPr>
              <w:t xml:space="preserve">Vehicle mileage </w:t>
            </w:r>
          </w:p>
          <w:p w14:paraId="24CC3914" w14:textId="77777777" w:rsidR="00D756AE" w:rsidRPr="008212FE" w:rsidRDefault="00D756AE" w:rsidP="00230975">
            <w:pPr>
              <w:spacing w:before="60" w:after="60"/>
              <w:rPr>
                <w:b/>
                <w:bCs/>
                <w:sz w:val="22"/>
                <w:szCs w:val="22"/>
              </w:rPr>
            </w:pPr>
            <w:r w:rsidRPr="008212FE">
              <w:rPr>
                <w:b/>
                <w:bCs/>
                <w:sz w:val="22"/>
                <w:szCs w:val="22"/>
              </w:rPr>
              <w:t>(Km/ litre)</w:t>
            </w:r>
          </w:p>
        </w:tc>
        <w:tc>
          <w:tcPr>
            <w:tcW w:w="1579" w:type="dxa"/>
            <w:vMerge w:val="restart"/>
          </w:tcPr>
          <w:p w14:paraId="49B67527" w14:textId="057E30D7" w:rsidR="00D756AE" w:rsidRPr="008212FE" w:rsidRDefault="00D756AE" w:rsidP="007F7B40">
            <w:pPr>
              <w:spacing w:before="60" w:after="60"/>
              <w:rPr>
                <w:b/>
                <w:bCs/>
                <w:sz w:val="22"/>
                <w:szCs w:val="22"/>
              </w:rPr>
            </w:pPr>
            <w:r w:rsidRPr="008212FE">
              <w:rPr>
                <w:b/>
                <w:bCs/>
                <w:sz w:val="22"/>
                <w:szCs w:val="22"/>
              </w:rPr>
              <w:t>Extra Charges for Outstation (in ₹), if any.</w:t>
            </w:r>
          </w:p>
        </w:tc>
      </w:tr>
      <w:tr w:rsidR="00D756AE" w:rsidRPr="008212FE" w14:paraId="3CF1043A" w14:textId="77777777" w:rsidTr="00D756AE">
        <w:trPr>
          <w:trHeight w:val="390"/>
          <w:jc w:val="center"/>
        </w:trPr>
        <w:tc>
          <w:tcPr>
            <w:tcW w:w="621" w:type="dxa"/>
            <w:vMerge/>
          </w:tcPr>
          <w:p w14:paraId="35D6227E" w14:textId="77777777" w:rsidR="00D756AE" w:rsidRPr="008212FE" w:rsidRDefault="00D756AE" w:rsidP="00230975">
            <w:pPr>
              <w:pStyle w:val="BodyText"/>
              <w:spacing w:before="60" w:after="60"/>
              <w:jc w:val="center"/>
              <w:rPr>
                <w:rFonts w:ascii="Times New Roman" w:hAnsi="Times New Roman" w:cs="Times New Roman"/>
                <w:b/>
                <w:bCs/>
                <w:szCs w:val="22"/>
              </w:rPr>
            </w:pPr>
          </w:p>
        </w:tc>
        <w:tc>
          <w:tcPr>
            <w:tcW w:w="1385" w:type="dxa"/>
            <w:vMerge/>
          </w:tcPr>
          <w:p w14:paraId="72F5FCE2" w14:textId="77777777" w:rsidR="00D756AE" w:rsidRPr="008212FE" w:rsidRDefault="00D756AE" w:rsidP="00230975">
            <w:pPr>
              <w:pStyle w:val="BodyText"/>
              <w:spacing w:before="60" w:after="60"/>
              <w:jc w:val="center"/>
              <w:rPr>
                <w:rFonts w:ascii="Times New Roman" w:hAnsi="Times New Roman" w:cs="Times New Roman"/>
                <w:b/>
                <w:bCs/>
                <w:szCs w:val="22"/>
              </w:rPr>
            </w:pPr>
          </w:p>
        </w:tc>
        <w:tc>
          <w:tcPr>
            <w:tcW w:w="1060" w:type="dxa"/>
            <w:vMerge/>
          </w:tcPr>
          <w:p w14:paraId="61F36462" w14:textId="77777777" w:rsidR="00D756AE" w:rsidRPr="008212FE" w:rsidRDefault="00D756AE" w:rsidP="00230975">
            <w:pPr>
              <w:spacing w:before="60" w:after="60"/>
              <w:jc w:val="center"/>
              <w:rPr>
                <w:b/>
                <w:bCs/>
                <w:sz w:val="22"/>
                <w:szCs w:val="22"/>
              </w:rPr>
            </w:pPr>
          </w:p>
        </w:tc>
        <w:tc>
          <w:tcPr>
            <w:tcW w:w="1292" w:type="dxa"/>
          </w:tcPr>
          <w:p w14:paraId="515EEE39" w14:textId="377F893C" w:rsidR="00D756AE" w:rsidRPr="008212FE" w:rsidRDefault="00D756AE" w:rsidP="007F7B40">
            <w:pPr>
              <w:spacing w:before="60" w:after="60"/>
              <w:jc w:val="center"/>
              <w:rPr>
                <w:b/>
                <w:bCs/>
                <w:sz w:val="22"/>
                <w:szCs w:val="22"/>
              </w:rPr>
            </w:pPr>
            <w:r w:rsidRPr="008212FE">
              <w:rPr>
                <w:b/>
                <w:bCs/>
                <w:sz w:val="22"/>
                <w:szCs w:val="22"/>
                <w:lang w:val="fr-FR"/>
              </w:rPr>
              <w:t>For local journey*</w:t>
            </w:r>
          </w:p>
        </w:tc>
        <w:tc>
          <w:tcPr>
            <w:tcW w:w="1902" w:type="dxa"/>
          </w:tcPr>
          <w:p w14:paraId="3698E8F4" w14:textId="65259D66" w:rsidR="00D756AE" w:rsidRPr="008212FE" w:rsidRDefault="00D756AE" w:rsidP="007F7B40">
            <w:pPr>
              <w:spacing w:before="60" w:after="60"/>
              <w:jc w:val="center"/>
              <w:rPr>
                <w:b/>
                <w:bCs/>
                <w:sz w:val="22"/>
                <w:szCs w:val="22"/>
              </w:rPr>
            </w:pPr>
            <w:r w:rsidRPr="008212FE">
              <w:rPr>
                <w:b/>
                <w:bCs/>
                <w:sz w:val="22"/>
                <w:szCs w:val="22"/>
                <w:lang w:val="fr-FR"/>
              </w:rPr>
              <w:t>For journey within the state but beyond the limits of Shillong Urban Agglomeration</w:t>
            </w:r>
          </w:p>
        </w:tc>
        <w:tc>
          <w:tcPr>
            <w:tcW w:w="1350" w:type="dxa"/>
          </w:tcPr>
          <w:p w14:paraId="2BD0AFFD" w14:textId="6A60B4F5" w:rsidR="00D756AE" w:rsidRPr="008212FE" w:rsidRDefault="00D756AE" w:rsidP="007F7B40">
            <w:pPr>
              <w:spacing w:before="60" w:after="60"/>
              <w:jc w:val="center"/>
              <w:rPr>
                <w:b/>
                <w:bCs/>
                <w:sz w:val="22"/>
                <w:szCs w:val="22"/>
              </w:rPr>
            </w:pPr>
            <w:r w:rsidRPr="008212FE">
              <w:rPr>
                <w:b/>
                <w:bCs/>
                <w:sz w:val="22"/>
                <w:szCs w:val="22"/>
                <w:lang w:val="fr-FR"/>
              </w:rPr>
              <w:t>For journey outside the State</w:t>
            </w:r>
          </w:p>
        </w:tc>
        <w:tc>
          <w:tcPr>
            <w:tcW w:w="1350" w:type="dxa"/>
            <w:vMerge/>
          </w:tcPr>
          <w:p w14:paraId="41E5ECC1" w14:textId="340E8352" w:rsidR="00D756AE" w:rsidRPr="008212FE" w:rsidRDefault="00D756AE" w:rsidP="00230975">
            <w:pPr>
              <w:spacing w:before="60" w:after="60"/>
              <w:rPr>
                <w:b/>
                <w:bCs/>
                <w:sz w:val="22"/>
                <w:szCs w:val="22"/>
              </w:rPr>
            </w:pPr>
          </w:p>
        </w:tc>
        <w:tc>
          <w:tcPr>
            <w:tcW w:w="1579" w:type="dxa"/>
            <w:vMerge/>
          </w:tcPr>
          <w:p w14:paraId="2CB87F1B" w14:textId="77777777" w:rsidR="00D756AE" w:rsidRPr="008212FE" w:rsidRDefault="00D756AE" w:rsidP="007F7B40">
            <w:pPr>
              <w:spacing w:before="60" w:after="60"/>
              <w:rPr>
                <w:b/>
                <w:bCs/>
                <w:sz w:val="22"/>
                <w:szCs w:val="22"/>
              </w:rPr>
            </w:pPr>
          </w:p>
        </w:tc>
      </w:tr>
      <w:tr w:rsidR="00D756AE" w:rsidRPr="008212FE" w14:paraId="1CF90E41" w14:textId="77777777" w:rsidTr="00D756AE">
        <w:trPr>
          <w:trHeight w:val="387"/>
          <w:jc w:val="center"/>
        </w:trPr>
        <w:tc>
          <w:tcPr>
            <w:tcW w:w="621" w:type="dxa"/>
          </w:tcPr>
          <w:p w14:paraId="18A1517C" w14:textId="77777777" w:rsidR="00D756AE" w:rsidRPr="008212FE" w:rsidRDefault="00D756AE" w:rsidP="00230975">
            <w:pPr>
              <w:pStyle w:val="BodyText"/>
              <w:spacing w:before="60" w:after="60"/>
              <w:jc w:val="center"/>
              <w:rPr>
                <w:rFonts w:ascii="Times New Roman" w:hAnsi="Times New Roman" w:cs="Times New Roman"/>
                <w:szCs w:val="22"/>
              </w:rPr>
            </w:pPr>
            <w:r w:rsidRPr="008212FE">
              <w:rPr>
                <w:rFonts w:ascii="Times New Roman" w:hAnsi="Times New Roman" w:cs="Times New Roman"/>
                <w:szCs w:val="22"/>
              </w:rPr>
              <w:t>1</w:t>
            </w:r>
          </w:p>
        </w:tc>
        <w:tc>
          <w:tcPr>
            <w:tcW w:w="1385" w:type="dxa"/>
          </w:tcPr>
          <w:p w14:paraId="7FBFC69A" w14:textId="77777777" w:rsidR="00D756AE" w:rsidRPr="008212FE" w:rsidRDefault="00D756AE" w:rsidP="00230975">
            <w:pPr>
              <w:spacing w:before="60" w:after="60"/>
              <w:rPr>
                <w:sz w:val="22"/>
                <w:szCs w:val="22"/>
                <w:lang w:val="fr-FR"/>
              </w:rPr>
            </w:pPr>
          </w:p>
        </w:tc>
        <w:tc>
          <w:tcPr>
            <w:tcW w:w="1060" w:type="dxa"/>
          </w:tcPr>
          <w:p w14:paraId="7B3309DD" w14:textId="77777777" w:rsidR="00D756AE" w:rsidRPr="008212FE" w:rsidRDefault="00D756AE" w:rsidP="00230975">
            <w:pPr>
              <w:pStyle w:val="BodyText"/>
              <w:spacing w:before="60" w:after="60"/>
              <w:rPr>
                <w:rFonts w:ascii="Times New Roman" w:hAnsi="Times New Roman" w:cs="Times New Roman"/>
                <w:szCs w:val="22"/>
                <w:lang w:val="fr-FR"/>
              </w:rPr>
            </w:pPr>
          </w:p>
        </w:tc>
        <w:tc>
          <w:tcPr>
            <w:tcW w:w="1292" w:type="dxa"/>
          </w:tcPr>
          <w:p w14:paraId="700E504E" w14:textId="4AE4FF8D" w:rsidR="00D756AE" w:rsidRPr="008212FE" w:rsidRDefault="00D756AE" w:rsidP="00E142C2">
            <w:pPr>
              <w:pStyle w:val="BodyText"/>
              <w:rPr>
                <w:rFonts w:ascii="Times New Roman" w:hAnsi="Times New Roman" w:cs="Times New Roman"/>
                <w:szCs w:val="22"/>
                <w:lang w:val="fr-FR"/>
              </w:rPr>
            </w:pPr>
          </w:p>
        </w:tc>
        <w:tc>
          <w:tcPr>
            <w:tcW w:w="1902" w:type="dxa"/>
          </w:tcPr>
          <w:p w14:paraId="4E14FFC3" w14:textId="77777777" w:rsidR="00D756AE" w:rsidRPr="008212FE" w:rsidRDefault="00D756AE" w:rsidP="00E142C2">
            <w:pPr>
              <w:pStyle w:val="BodyText"/>
              <w:rPr>
                <w:rFonts w:ascii="Times New Roman" w:hAnsi="Times New Roman" w:cs="Times New Roman"/>
                <w:szCs w:val="22"/>
                <w:lang w:val="fr-FR"/>
              </w:rPr>
            </w:pPr>
          </w:p>
        </w:tc>
        <w:tc>
          <w:tcPr>
            <w:tcW w:w="1350" w:type="dxa"/>
          </w:tcPr>
          <w:p w14:paraId="702BA543" w14:textId="6D32B9F6" w:rsidR="00D756AE" w:rsidRPr="008212FE" w:rsidRDefault="00D756AE" w:rsidP="007F7B40">
            <w:pPr>
              <w:pStyle w:val="BodyText"/>
              <w:rPr>
                <w:rFonts w:ascii="Times New Roman" w:hAnsi="Times New Roman" w:cs="Times New Roman"/>
                <w:szCs w:val="22"/>
                <w:lang w:val="fr-FR"/>
              </w:rPr>
            </w:pPr>
          </w:p>
        </w:tc>
        <w:tc>
          <w:tcPr>
            <w:tcW w:w="1350" w:type="dxa"/>
          </w:tcPr>
          <w:p w14:paraId="556FEEF4" w14:textId="77777777" w:rsidR="00D756AE" w:rsidRPr="008212FE" w:rsidRDefault="00D756AE" w:rsidP="007F7B40">
            <w:pPr>
              <w:pStyle w:val="BodyText"/>
              <w:rPr>
                <w:rFonts w:ascii="Times New Roman" w:hAnsi="Times New Roman" w:cs="Times New Roman"/>
                <w:szCs w:val="22"/>
                <w:lang w:val="fr-FR"/>
              </w:rPr>
            </w:pPr>
          </w:p>
        </w:tc>
        <w:tc>
          <w:tcPr>
            <w:tcW w:w="1579" w:type="dxa"/>
          </w:tcPr>
          <w:p w14:paraId="422EEAF8" w14:textId="77777777" w:rsidR="00D756AE" w:rsidRPr="008212FE" w:rsidRDefault="00D756AE" w:rsidP="007F7B40">
            <w:pPr>
              <w:pStyle w:val="BodyText"/>
              <w:rPr>
                <w:rFonts w:ascii="Times New Roman" w:hAnsi="Times New Roman" w:cs="Times New Roman"/>
                <w:szCs w:val="22"/>
                <w:lang w:val="fr-FR"/>
              </w:rPr>
            </w:pPr>
          </w:p>
        </w:tc>
      </w:tr>
      <w:tr w:rsidR="00D756AE" w:rsidRPr="008212FE" w14:paraId="49E6D596" w14:textId="77777777" w:rsidTr="00D756AE">
        <w:trPr>
          <w:trHeight w:val="298"/>
          <w:jc w:val="center"/>
        </w:trPr>
        <w:tc>
          <w:tcPr>
            <w:tcW w:w="621" w:type="dxa"/>
          </w:tcPr>
          <w:p w14:paraId="19A48525" w14:textId="10DA75EA" w:rsidR="00D756AE" w:rsidRPr="008212FE" w:rsidRDefault="00D756AE" w:rsidP="00230975">
            <w:pPr>
              <w:pStyle w:val="BodyText"/>
              <w:spacing w:before="60" w:after="60"/>
              <w:jc w:val="center"/>
              <w:rPr>
                <w:rFonts w:ascii="Times New Roman" w:hAnsi="Times New Roman" w:cs="Times New Roman"/>
                <w:szCs w:val="22"/>
              </w:rPr>
            </w:pPr>
            <w:r w:rsidRPr="008212FE">
              <w:rPr>
                <w:rFonts w:ascii="Times New Roman" w:hAnsi="Times New Roman" w:cs="Times New Roman"/>
                <w:szCs w:val="22"/>
              </w:rPr>
              <w:t>2</w:t>
            </w:r>
          </w:p>
        </w:tc>
        <w:tc>
          <w:tcPr>
            <w:tcW w:w="1385" w:type="dxa"/>
          </w:tcPr>
          <w:p w14:paraId="57949263" w14:textId="77777777" w:rsidR="00D756AE" w:rsidRPr="008212FE" w:rsidRDefault="00D756AE" w:rsidP="00230975">
            <w:pPr>
              <w:spacing w:before="60" w:after="60"/>
              <w:rPr>
                <w:sz w:val="22"/>
                <w:szCs w:val="22"/>
                <w:lang w:val="fr-FR"/>
              </w:rPr>
            </w:pPr>
          </w:p>
        </w:tc>
        <w:tc>
          <w:tcPr>
            <w:tcW w:w="1060" w:type="dxa"/>
          </w:tcPr>
          <w:p w14:paraId="79C0D7C6" w14:textId="77777777" w:rsidR="00D756AE" w:rsidRPr="008212FE" w:rsidRDefault="00D756AE" w:rsidP="00230975">
            <w:pPr>
              <w:pStyle w:val="BodyText"/>
              <w:spacing w:before="60" w:after="60"/>
              <w:rPr>
                <w:rFonts w:ascii="Times New Roman" w:hAnsi="Times New Roman" w:cs="Times New Roman"/>
                <w:szCs w:val="22"/>
                <w:lang w:val="fr-FR"/>
              </w:rPr>
            </w:pPr>
          </w:p>
        </w:tc>
        <w:tc>
          <w:tcPr>
            <w:tcW w:w="1292" w:type="dxa"/>
          </w:tcPr>
          <w:p w14:paraId="7622B1C6" w14:textId="658F7F9C" w:rsidR="00D756AE" w:rsidRPr="008212FE" w:rsidRDefault="00D756AE" w:rsidP="00E142C2">
            <w:pPr>
              <w:pStyle w:val="BodyText"/>
              <w:jc w:val="left"/>
              <w:rPr>
                <w:rFonts w:ascii="Times New Roman" w:hAnsi="Times New Roman" w:cs="Times New Roman"/>
                <w:szCs w:val="22"/>
                <w:lang w:val="fr-FR"/>
              </w:rPr>
            </w:pPr>
          </w:p>
        </w:tc>
        <w:tc>
          <w:tcPr>
            <w:tcW w:w="1902" w:type="dxa"/>
          </w:tcPr>
          <w:p w14:paraId="3B7A11BC" w14:textId="77777777" w:rsidR="00D756AE" w:rsidRPr="008212FE" w:rsidRDefault="00D756AE" w:rsidP="00E142C2">
            <w:pPr>
              <w:pStyle w:val="BodyText"/>
              <w:jc w:val="left"/>
              <w:rPr>
                <w:rFonts w:ascii="Times New Roman" w:hAnsi="Times New Roman" w:cs="Times New Roman"/>
                <w:szCs w:val="22"/>
                <w:lang w:val="fr-FR"/>
              </w:rPr>
            </w:pPr>
          </w:p>
        </w:tc>
        <w:tc>
          <w:tcPr>
            <w:tcW w:w="1350" w:type="dxa"/>
          </w:tcPr>
          <w:p w14:paraId="2C0AFA08" w14:textId="5579C4A7" w:rsidR="00D756AE" w:rsidRPr="008212FE" w:rsidRDefault="00D756AE" w:rsidP="007F7B40">
            <w:pPr>
              <w:pStyle w:val="BodyText"/>
              <w:rPr>
                <w:rFonts w:ascii="Times New Roman" w:hAnsi="Times New Roman" w:cs="Times New Roman"/>
                <w:szCs w:val="22"/>
                <w:lang w:val="fr-FR"/>
              </w:rPr>
            </w:pPr>
          </w:p>
        </w:tc>
        <w:tc>
          <w:tcPr>
            <w:tcW w:w="1350" w:type="dxa"/>
          </w:tcPr>
          <w:p w14:paraId="3C26DD8C" w14:textId="77777777" w:rsidR="00D756AE" w:rsidRPr="008212FE" w:rsidRDefault="00D756AE" w:rsidP="007F7B40">
            <w:pPr>
              <w:pStyle w:val="BodyText"/>
              <w:rPr>
                <w:rFonts w:ascii="Times New Roman" w:hAnsi="Times New Roman" w:cs="Times New Roman"/>
                <w:szCs w:val="22"/>
                <w:lang w:val="fr-FR"/>
              </w:rPr>
            </w:pPr>
          </w:p>
        </w:tc>
        <w:tc>
          <w:tcPr>
            <w:tcW w:w="1579" w:type="dxa"/>
          </w:tcPr>
          <w:p w14:paraId="3A0E1921" w14:textId="77777777" w:rsidR="00D756AE" w:rsidRPr="008212FE" w:rsidRDefault="00D756AE" w:rsidP="007F7B40">
            <w:pPr>
              <w:pStyle w:val="BodyText"/>
              <w:rPr>
                <w:rFonts w:ascii="Times New Roman" w:hAnsi="Times New Roman" w:cs="Times New Roman"/>
                <w:szCs w:val="22"/>
                <w:lang w:val="fr-FR"/>
              </w:rPr>
            </w:pPr>
          </w:p>
        </w:tc>
      </w:tr>
    </w:tbl>
    <w:p w14:paraId="0954F5CF" w14:textId="77777777" w:rsidR="00656A05" w:rsidRPr="008212FE" w:rsidRDefault="00656A05" w:rsidP="00656A05">
      <w:pPr>
        <w:pStyle w:val="BodyText"/>
        <w:spacing w:before="120" w:after="60"/>
        <w:rPr>
          <w:rFonts w:ascii="Times New Roman" w:hAnsi="Times New Roman" w:cs="Times New Roman"/>
          <w:szCs w:val="22"/>
        </w:rPr>
      </w:pPr>
      <w:r w:rsidRPr="008212FE">
        <w:rPr>
          <w:rFonts w:ascii="Times New Roman" w:hAnsi="Times New Roman" w:cs="Times New Roman"/>
          <w:bCs/>
          <w:szCs w:val="22"/>
        </w:rPr>
        <w:t>*Please see Clause 2</w:t>
      </w:r>
      <w:r w:rsidR="005E6011" w:rsidRPr="008212FE">
        <w:rPr>
          <w:rFonts w:ascii="Times New Roman" w:hAnsi="Times New Roman" w:cs="Times New Roman"/>
          <w:bCs/>
          <w:szCs w:val="22"/>
        </w:rPr>
        <w:t>5</w:t>
      </w:r>
      <w:r w:rsidRPr="008212FE">
        <w:rPr>
          <w:rFonts w:ascii="Times New Roman" w:hAnsi="Times New Roman" w:cs="Times New Roman"/>
          <w:bCs/>
          <w:szCs w:val="22"/>
        </w:rPr>
        <w:t xml:space="preserve"> of “SCOPE OF WORK WITH SOME CONDITIONS”</w:t>
      </w:r>
    </w:p>
    <w:p w14:paraId="1B66BC86" w14:textId="77777777" w:rsidR="00C55888" w:rsidRPr="008212FE" w:rsidRDefault="00656A05" w:rsidP="00C55888">
      <w:pPr>
        <w:pStyle w:val="BodyText"/>
        <w:spacing w:before="60"/>
        <w:rPr>
          <w:rFonts w:ascii="Times New Roman" w:hAnsi="Times New Roman" w:cs="Times New Roman"/>
          <w:szCs w:val="22"/>
        </w:rPr>
      </w:pPr>
      <w:r w:rsidRPr="008212FE">
        <w:rPr>
          <w:rFonts w:ascii="Times New Roman" w:hAnsi="Times New Roman" w:cs="Times New Roman"/>
          <w:szCs w:val="22"/>
        </w:rPr>
        <w:t>Please state clearly if there are any other charges.</w:t>
      </w:r>
      <w:r w:rsidR="00C55888" w:rsidRPr="008212FE">
        <w:rPr>
          <w:rFonts w:ascii="Times New Roman" w:hAnsi="Times New Roman" w:cs="Times New Roman"/>
          <w:szCs w:val="22"/>
        </w:rPr>
        <w:t xml:space="preserve"> </w:t>
      </w:r>
    </w:p>
    <w:p w14:paraId="4F5B2E9B" w14:textId="77777777" w:rsidR="00C55888" w:rsidRPr="008212FE" w:rsidRDefault="00C55888" w:rsidP="00C55888">
      <w:pPr>
        <w:pStyle w:val="BodyText"/>
        <w:spacing w:before="60"/>
        <w:rPr>
          <w:rFonts w:ascii="Times New Roman" w:hAnsi="Times New Roman" w:cs="Times New Roman"/>
          <w:szCs w:val="22"/>
        </w:rPr>
      </w:pPr>
    </w:p>
    <w:p w14:paraId="7817C68C" w14:textId="2DB2FA58" w:rsidR="00356361" w:rsidRPr="008212FE" w:rsidRDefault="00C55888" w:rsidP="00C55888">
      <w:pPr>
        <w:pStyle w:val="BodyText"/>
        <w:spacing w:before="60"/>
        <w:ind w:left="5760" w:firstLine="720"/>
        <w:rPr>
          <w:rFonts w:ascii="Times New Roman" w:hAnsi="Times New Roman" w:cs="Times New Roman"/>
          <w:szCs w:val="22"/>
        </w:rPr>
      </w:pPr>
      <w:r w:rsidRPr="008212FE">
        <w:rPr>
          <w:rFonts w:ascii="Times New Roman" w:hAnsi="Times New Roman" w:cs="Times New Roman"/>
          <w:szCs w:val="22"/>
        </w:rPr>
        <w:t>Signature and seal</w:t>
      </w:r>
    </w:p>
    <w:p w14:paraId="463ABF2F" w14:textId="77777777" w:rsidR="00356361" w:rsidRPr="008212FE" w:rsidRDefault="00356361">
      <w:pPr>
        <w:rPr>
          <w:sz w:val="22"/>
          <w:szCs w:val="22"/>
        </w:rPr>
      </w:pPr>
      <w:r w:rsidRPr="008212FE">
        <w:rPr>
          <w:szCs w:val="22"/>
        </w:rPr>
        <w:br w:type="page"/>
      </w:r>
    </w:p>
    <w:p w14:paraId="1C03230F" w14:textId="50F0B207" w:rsidR="00356361" w:rsidRPr="008212FE" w:rsidRDefault="00356361" w:rsidP="00356361">
      <w:pPr>
        <w:ind w:right="90"/>
        <w:jc w:val="center"/>
        <w:rPr>
          <w:b/>
          <w:bCs/>
        </w:rPr>
      </w:pPr>
      <w:r w:rsidRPr="008212FE">
        <w:rPr>
          <w:b/>
          <w:bCs/>
        </w:rPr>
        <w:lastRenderedPageBreak/>
        <w:t>ANNEXURE-4</w:t>
      </w:r>
    </w:p>
    <w:p w14:paraId="3F64C546" w14:textId="77777777" w:rsidR="00356361" w:rsidRPr="008212FE" w:rsidRDefault="00356361" w:rsidP="00356361">
      <w:pPr>
        <w:ind w:right="90"/>
        <w:jc w:val="center"/>
        <w:rPr>
          <w:b/>
          <w:bCs/>
        </w:rPr>
      </w:pPr>
    </w:p>
    <w:p w14:paraId="5D9A470C" w14:textId="77777777" w:rsidR="00E142C2" w:rsidRPr="008212FE" w:rsidRDefault="00E142C2" w:rsidP="00E142C2">
      <w:pPr>
        <w:jc w:val="center"/>
        <w:rPr>
          <w:b/>
          <w:bCs/>
        </w:rPr>
      </w:pPr>
      <w:r w:rsidRPr="008212FE">
        <w:rPr>
          <w:b/>
          <w:bCs/>
        </w:rPr>
        <w:t>Format of Compliance Certificate</w:t>
      </w:r>
    </w:p>
    <w:tbl>
      <w:tblPr>
        <w:tblStyle w:val="TableGrid"/>
        <w:tblW w:w="0" w:type="auto"/>
        <w:tblLook w:val="04A0" w:firstRow="1" w:lastRow="0" w:firstColumn="1" w:lastColumn="0" w:noHBand="0" w:noVBand="1"/>
      </w:tblPr>
      <w:tblGrid>
        <w:gridCol w:w="540"/>
        <w:gridCol w:w="5820"/>
        <w:gridCol w:w="1383"/>
        <w:gridCol w:w="1500"/>
      </w:tblGrid>
      <w:tr w:rsidR="00E142C2" w:rsidRPr="008212FE" w14:paraId="561E75D1" w14:textId="77777777" w:rsidTr="00E142C2">
        <w:tc>
          <w:tcPr>
            <w:tcW w:w="540" w:type="dxa"/>
            <w:shd w:val="clear" w:color="auto" w:fill="auto"/>
          </w:tcPr>
          <w:p w14:paraId="02A47519" w14:textId="77777777" w:rsidR="00E142C2" w:rsidRPr="008212FE" w:rsidRDefault="00E142C2" w:rsidP="00E142C2">
            <w:pPr>
              <w:spacing w:line="276" w:lineRule="auto"/>
              <w:rPr>
                <w:b/>
                <w:sz w:val="22"/>
                <w:szCs w:val="22"/>
              </w:rPr>
            </w:pPr>
            <w:r w:rsidRPr="008212FE">
              <w:rPr>
                <w:b/>
                <w:sz w:val="22"/>
                <w:szCs w:val="22"/>
              </w:rPr>
              <w:t>Sl. No.</w:t>
            </w:r>
          </w:p>
        </w:tc>
        <w:tc>
          <w:tcPr>
            <w:tcW w:w="5820" w:type="dxa"/>
            <w:shd w:val="clear" w:color="auto" w:fill="auto"/>
          </w:tcPr>
          <w:p w14:paraId="7A2CFC79" w14:textId="77777777" w:rsidR="00E142C2" w:rsidRPr="008212FE" w:rsidRDefault="00E142C2" w:rsidP="00E142C2">
            <w:pPr>
              <w:spacing w:line="276" w:lineRule="auto"/>
              <w:rPr>
                <w:b/>
                <w:sz w:val="22"/>
                <w:szCs w:val="22"/>
              </w:rPr>
            </w:pPr>
            <w:r w:rsidRPr="008212FE">
              <w:rPr>
                <w:b/>
                <w:sz w:val="22"/>
                <w:szCs w:val="22"/>
              </w:rPr>
              <w:t>Particulars</w:t>
            </w:r>
          </w:p>
        </w:tc>
        <w:tc>
          <w:tcPr>
            <w:tcW w:w="1383" w:type="dxa"/>
            <w:shd w:val="clear" w:color="auto" w:fill="auto"/>
          </w:tcPr>
          <w:p w14:paraId="2ADE973C" w14:textId="77777777" w:rsidR="00E142C2" w:rsidRPr="008212FE" w:rsidRDefault="00E142C2" w:rsidP="00E142C2">
            <w:pPr>
              <w:spacing w:line="276" w:lineRule="auto"/>
              <w:jc w:val="center"/>
              <w:rPr>
                <w:b/>
                <w:sz w:val="22"/>
                <w:szCs w:val="22"/>
              </w:rPr>
            </w:pPr>
            <w:r w:rsidRPr="008212FE">
              <w:rPr>
                <w:b/>
                <w:sz w:val="22"/>
                <w:szCs w:val="22"/>
              </w:rPr>
              <w:t>Yes/ No</w:t>
            </w:r>
          </w:p>
        </w:tc>
        <w:tc>
          <w:tcPr>
            <w:tcW w:w="1500" w:type="dxa"/>
            <w:shd w:val="clear" w:color="auto" w:fill="auto"/>
          </w:tcPr>
          <w:p w14:paraId="385CAB25" w14:textId="77777777" w:rsidR="00E142C2" w:rsidRPr="008212FE" w:rsidRDefault="00E142C2" w:rsidP="00E142C2">
            <w:pPr>
              <w:spacing w:line="276" w:lineRule="auto"/>
              <w:jc w:val="center"/>
              <w:rPr>
                <w:b/>
                <w:sz w:val="22"/>
                <w:szCs w:val="22"/>
              </w:rPr>
            </w:pPr>
            <w:r w:rsidRPr="008212FE">
              <w:rPr>
                <w:b/>
                <w:bCs/>
                <w:sz w:val="22"/>
                <w:szCs w:val="22"/>
              </w:rPr>
              <w:t xml:space="preserve">Documentary Proof enclosed with the tender papers at Page No. </w:t>
            </w:r>
          </w:p>
        </w:tc>
      </w:tr>
      <w:tr w:rsidR="00E142C2" w:rsidRPr="008212FE" w14:paraId="1C9BBA97" w14:textId="77777777" w:rsidTr="00E142C2">
        <w:tc>
          <w:tcPr>
            <w:tcW w:w="540" w:type="dxa"/>
            <w:shd w:val="clear" w:color="auto" w:fill="auto"/>
          </w:tcPr>
          <w:p w14:paraId="699AC8C9" w14:textId="77777777" w:rsidR="00E142C2" w:rsidRPr="008212FE" w:rsidRDefault="00E142C2" w:rsidP="00E142C2">
            <w:pPr>
              <w:spacing w:line="276" w:lineRule="auto"/>
              <w:rPr>
                <w:sz w:val="22"/>
                <w:szCs w:val="22"/>
              </w:rPr>
            </w:pPr>
            <w:r w:rsidRPr="008212FE">
              <w:rPr>
                <w:sz w:val="22"/>
                <w:szCs w:val="22"/>
              </w:rPr>
              <w:t>1</w:t>
            </w:r>
          </w:p>
        </w:tc>
        <w:tc>
          <w:tcPr>
            <w:tcW w:w="5820" w:type="dxa"/>
            <w:shd w:val="clear" w:color="auto" w:fill="auto"/>
          </w:tcPr>
          <w:p w14:paraId="7215BC81" w14:textId="77777777" w:rsidR="00E142C2" w:rsidRPr="008212FE" w:rsidRDefault="00E142C2" w:rsidP="00E142C2">
            <w:pPr>
              <w:spacing w:line="276" w:lineRule="auto"/>
              <w:jc w:val="both"/>
              <w:rPr>
                <w:sz w:val="22"/>
                <w:szCs w:val="22"/>
              </w:rPr>
            </w:pPr>
            <w:r w:rsidRPr="008212FE">
              <w:rPr>
                <w:sz w:val="22"/>
                <w:szCs w:val="22"/>
              </w:rPr>
              <w:t>Is the Agency registered with the Government of Meghalaya?</w:t>
            </w:r>
          </w:p>
        </w:tc>
        <w:tc>
          <w:tcPr>
            <w:tcW w:w="1383" w:type="dxa"/>
            <w:shd w:val="clear" w:color="auto" w:fill="auto"/>
          </w:tcPr>
          <w:p w14:paraId="46ED99DF" w14:textId="77777777" w:rsidR="00E142C2" w:rsidRPr="008212FE" w:rsidRDefault="00E142C2" w:rsidP="00E142C2">
            <w:pPr>
              <w:spacing w:line="276" w:lineRule="auto"/>
              <w:rPr>
                <w:b/>
                <w:sz w:val="22"/>
                <w:szCs w:val="22"/>
              </w:rPr>
            </w:pPr>
          </w:p>
        </w:tc>
        <w:tc>
          <w:tcPr>
            <w:tcW w:w="1500" w:type="dxa"/>
            <w:shd w:val="clear" w:color="auto" w:fill="auto"/>
          </w:tcPr>
          <w:p w14:paraId="2434E757" w14:textId="77777777" w:rsidR="00E142C2" w:rsidRPr="008212FE" w:rsidRDefault="00E142C2" w:rsidP="00E142C2">
            <w:pPr>
              <w:spacing w:line="276" w:lineRule="auto"/>
              <w:rPr>
                <w:b/>
                <w:sz w:val="22"/>
                <w:szCs w:val="22"/>
              </w:rPr>
            </w:pPr>
          </w:p>
        </w:tc>
      </w:tr>
      <w:tr w:rsidR="00E142C2" w:rsidRPr="008212FE" w14:paraId="16D96A36" w14:textId="77777777" w:rsidTr="00E142C2">
        <w:tc>
          <w:tcPr>
            <w:tcW w:w="540" w:type="dxa"/>
            <w:shd w:val="clear" w:color="auto" w:fill="auto"/>
          </w:tcPr>
          <w:p w14:paraId="1D51FF5C" w14:textId="77777777" w:rsidR="00E142C2" w:rsidRPr="008212FE" w:rsidRDefault="00E142C2" w:rsidP="00E142C2">
            <w:pPr>
              <w:spacing w:line="276" w:lineRule="auto"/>
              <w:rPr>
                <w:sz w:val="22"/>
                <w:szCs w:val="22"/>
              </w:rPr>
            </w:pPr>
            <w:r w:rsidRPr="008212FE">
              <w:rPr>
                <w:sz w:val="22"/>
                <w:szCs w:val="22"/>
              </w:rPr>
              <w:t>2</w:t>
            </w:r>
          </w:p>
        </w:tc>
        <w:tc>
          <w:tcPr>
            <w:tcW w:w="5820" w:type="dxa"/>
            <w:shd w:val="clear" w:color="auto" w:fill="auto"/>
          </w:tcPr>
          <w:p w14:paraId="6DBE315A" w14:textId="77777777" w:rsidR="00E142C2" w:rsidRPr="008212FE" w:rsidRDefault="00E142C2" w:rsidP="00E142C2">
            <w:pPr>
              <w:spacing w:line="276" w:lineRule="auto"/>
              <w:jc w:val="both"/>
              <w:rPr>
                <w:sz w:val="22"/>
                <w:szCs w:val="22"/>
              </w:rPr>
            </w:pPr>
            <w:r w:rsidRPr="008212FE">
              <w:rPr>
                <w:sz w:val="22"/>
                <w:szCs w:val="22"/>
              </w:rPr>
              <w:t>Is the Agency having valid labour license?</w:t>
            </w:r>
          </w:p>
        </w:tc>
        <w:tc>
          <w:tcPr>
            <w:tcW w:w="1383" w:type="dxa"/>
            <w:shd w:val="clear" w:color="auto" w:fill="auto"/>
          </w:tcPr>
          <w:p w14:paraId="34784E18" w14:textId="77777777" w:rsidR="00E142C2" w:rsidRPr="008212FE" w:rsidRDefault="00E142C2" w:rsidP="00E142C2">
            <w:pPr>
              <w:spacing w:line="276" w:lineRule="auto"/>
              <w:rPr>
                <w:b/>
                <w:sz w:val="22"/>
                <w:szCs w:val="22"/>
              </w:rPr>
            </w:pPr>
          </w:p>
        </w:tc>
        <w:tc>
          <w:tcPr>
            <w:tcW w:w="1500" w:type="dxa"/>
            <w:shd w:val="clear" w:color="auto" w:fill="auto"/>
          </w:tcPr>
          <w:p w14:paraId="0658C710" w14:textId="77777777" w:rsidR="00E142C2" w:rsidRPr="008212FE" w:rsidRDefault="00E142C2" w:rsidP="00E142C2">
            <w:pPr>
              <w:spacing w:line="276" w:lineRule="auto"/>
              <w:rPr>
                <w:sz w:val="22"/>
                <w:szCs w:val="22"/>
              </w:rPr>
            </w:pPr>
          </w:p>
        </w:tc>
      </w:tr>
      <w:tr w:rsidR="00E142C2" w:rsidRPr="008212FE" w14:paraId="761ECB1E" w14:textId="77777777" w:rsidTr="00E142C2">
        <w:tc>
          <w:tcPr>
            <w:tcW w:w="540" w:type="dxa"/>
            <w:shd w:val="clear" w:color="auto" w:fill="auto"/>
          </w:tcPr>
          <w:p w14:paraId="2DCC5257" w14:textId="77777777" w:rsidR="00E142C2" w:rsidRPr="008212FE" w:rsidRDefault="00E142C2" w:rsidP="00E142C2">
            <w:pPr>
              <w:spacing w:line="276" w:lineRule="auto"/>
              <w:rPr>
                <w:sz w:val="22"/>
                <w:szCs w:val="22"/>
              </w:rPr>
            </w:pPr>
            <w:r w:rsidRPr="008212FE">
              <w:rPr>
                <w:sz w:val="22"/>
                <w:szCs w:val="22"/>
              </w:rPr>
              <w:t>3</w:t>
            </w:r>
          </w:p>
        </w:tc>
        <w:tc>
          <w:tcPr>
            <w:tcW w:w="5820" w:type="dxa"/>
            <w:shd w:val="clear" w:color="auto" w:fill="auto"/>
          </w:tcPr>
          <w:p w14:paraId="127F9A57" w14:textId="77777777" w:rsidR="00E142C2" w:rsidRPr="008212FE" w:rsidRDefault="00E142C2" w:rsidP="00E142C2">
            <w:pPr>
              <w:spacing w:line="276" w:lineRule="auto"/>
              <w:jc w:val="both"/>
              <w:rPr>
                <w:sz w:val="22"/>
                <w:szCs w:val="22"/>
              </w:rPr>
            </w:pPr>
            <w:r w:rsidRPr="008212FE">
              <w:rPr>
                <w:sz w:val="22"/>
                <w:szCs w:val="22"/>
              </w:rPr>
              <w:t>Does the Agency have Income Tax account (PAN)?</w:t>
            </w:r>
          </w:p>
        </w:tc>
        <w:tc>
          <w:tcPr>
            <w:tcW w:w="1383" w:type="dxa"/>
            <w:shd w:val="clear" w:color="auto" w:fill="auto"/>
          </w:tcPr>
          <w:p w14:paraId="4450C110" w14:textId="77777777" w:rsidR="00E142C2" w:rsidRPr="008212FE" w:rsidRDefault="00E142C2" w:rsidP="00E142C2">
            <w:pPr>
              <w:spacing w:line="276" w:lineRule="auto"/>
              <w:rPr>
                <w:sz w:val="22"/>
                <w:szCs w:val="22"/>
              </w:rPr>
            </w:pPr>
          </w:p>
        </w:tc>
        <w:tc>
          <w:tcPr>
            <w:tcW w:w="1500" w:type="dxa"/>
            <w:shd w:val="clear" w:color="auto" w:fill="auto"/>
          </w:tcPr>
          <w:p w14:paraId="690B6B43" w14:textId="77777777" w:rsidR="00E142C2" w:rsidRPr="008212FE" w:rsidRDefault="00E142C2" w:rsidP="00E142C2">
            <w:pPr>
              <w:spacing w:line="276" w:lineRule="auto"/>
              <w:rPr>
                <w:sz w:val="22"/>
                <w:szCs w:val="22"/>
              </w:rPr>
            </w:pPr>
          </w:p>
        </w:tc>
      </w:tr>
      <w:tr w:rsidR="00E142C2" w:rsidRPr="008212FE" w14:paraId="1C76EDD7" w14:textId="77777777" w:rsidTr="00E142C2">
        <w:tc>
          <w:tcPr>
            <w:tcW w:w="540" w:type="dxa"/>
            <w:shd w:val="clear" w:color="auto" w:fill="auto"/>
          </w:tcPr>
          <w:p w14:paraId="24B31CCF" w14:textId="169D279A" w:rsidR="00E142C2" w:rsidRPr="008212FE" w:rsidRDefault="00206F4D" w:rsidP="00E142C2">
            <w:pPr>
              <w:spacing w:line="276" w:lineRule="auto"/>
              <w:rPr>
                <w:sz w:val="22"/>
                <w:szCs w:val="22"/>
              </w:rPr>
            </w:pPr>
            <w:r w:rsidRPr="008212FE">
              <w:rPr>
                <w:sz w:val="22"/>
                <w:szCs w:val="22"/>
              </w:rPr>
              <w:t>4</w:t>
            </w:r>
          </w:p>
        </w:tc>
        <w:tc>
          <w:tcPr>
            <w:tcW w:w="5820" w:type="dxa"/>
            <w:shd w:val="clear" w:color="auto" w:fill="auto"/>
          </w:tcPr>
          <w:p w14:paraId="0664FD55" w14:textId="77777777" w:rsidR="00E142C2" w:rsidRPr="008212FE" w:rsidRDefault="00E142C2" w:rsidP="00E142C2">
            <w:pPr>
              <w:spacing w:line="276" w:lineRule="auto"/>
              <w:jc w:val="both"/>
              <w:rPr>
                <w:sz w:val="22"/>
                <w:szCs w:val="22"/>
              </w:rPr>
            </w:pPr>
            <w:r w:rsidRPr="008212FE">
              <w:rPr>
                <w:sz w:val="22"/>
                <w:szCs w:val="22"/>
              </w:rPr>
              <w:t>Does the Agency have valid Trading License issued by the KHADC, Shillong (if applicable)?</w:t>
            </w:r>
          </w:p>
        </w:tc>
        <w:tc>
          <w:tcPr>
            <w:tcW w:w="1383" w:type="dxa"/>
            <w:shd w:val="clear" w:color="auto" w:fill="auto"/>
          </w:tcPr>
          <w:p w14:paraId="6B5747F8" w14:textId="77777777" w:rsidR="00E142C2" w:rsidRPr="008212FE" w:rsidRDefault="00E142C2" w:rsidP="00E142C2">
            <w:pPr>
              <w:spacing w:line="276" w:lineRule="auto"/>
              <w:rPr>
                <w:sz w:val="22"/>
                <w:szCs w:val="22"/>
              </w:rPr>
            </w:pPr>
          </w:p>
        </w:tc>
        <w:tc>
          <w:tcPr>
            <w:tcW w:w="1500" w:type="dxa"/>
            <w:shd w:val="clear" w:color="auto" w:fill="auto"/>
          </w:tcPr>
          <w:p w14:paraId="0E70E7BD" w14:textId="77777777" w:rsidR="00E142C2" w:rsidRPr="008212FE" w:rsidRDefault="00E142C2" w:rsidP="00E142C2">
            <w:pPr>
              <w:spacing w:line="276" w:lineRule="auto"/>
              <w:rPr>
                <w:sz w:val="22"/>
                <w:szCs w:val="22"/>
              </w:rPr>
            </w:pPr>
          </w:p>
        </w:tc>
      </w:tr>
      <w:tr w:rsidR="00E142C2" w:rsidRPr="008212FE" w14:paraId="67C56685" w14:textId="77777777" w:rsidTr="00E142C2">
        <w:tc>
          <w:tcPr>
            <w:tcW w:w="540" w:type="dxa"/>
            <w:shd w:val="clear" w:color="auto" w:fill="auto"/>
          </w:tcPr>
          <w:p w14:paraId="198F2314" w14:textId="521AAE6F" w:rsidR="00E142C2" w:rsidRPr="008212FE" w:rsidRDefault="00EF2176" w:rsidP="00E142C2">
            <w:pPr>
              <w:spacing w:line="276" w:lineRule="auto"/>
              <w:rPr>
                <w:sz w:val="22"/>
                <w:szCs w:val="22"/>
              </w:rPr>
            </w:pPr>
            <w:r w:rsidRPr="008212FE">
              <w:rPr>
                <w:sz w:val="22"/>
                <w:szCs w:val="22"/>
              </w:rPr>
              <w:t>5</w:t>
            </w:r>
          </w:p>
        </w:tc>
        <w:tc>
          <w:tcPr>
            <w:tcW w:w="5820" w:type="dxa"/>
            <w:shd w:val="clear" w:color="auto" w:fill="auto"/>
          </w:tcPr>
          <w:p w14:paraId="2341852B" w14:textId="14A30FF9" w:rsidR="00E142C2" w:rsidRPr="008212FE" w:rsidRDefault="00E142C2" w:rsidP="00E142C2">
            <w:pPr>
              <w:spacing w:line="276" w:lineRule="auto"/>
              <w:jc w:val="both"/>
              <w:rPr>
                <w:sz w:val="22"/>
                <w:szCs w:val="22"/>
              </w:rPr>
            </w:pPr>
            <w:r w:rsidRPr="008212FE">
              <w:rPr>
                <w:sz w:val="22"/>
                <w:szCs w:val="22"/>
              </w:rPr>
              <w:t xml:space="preserve">Does the Agency have other statutory registration for operating as </w:t>
            </w:r>
            <w:r w:rsidR="00206F4D" w:rsidRPr="008212FE">
              <w:rPr>
                <w:sz w:val="22"/>
                <w:szCs w:val="22"/>
              </w:rPr>
              <w:t>a transport</w:t>
            </w:r>
            <w:r w:rsidRPr="008212FE">
              <w:rPr>
                <w:sz w:val="22"/>
                <w:szCs w:val="22"/>
              </w:rPr>
              <w:t xml:space="preserve"> </w:t>
            </w:r>
            <w:r w:rsidR="00206F4D" w:rsidRPr="008212FE">
              <w:rPr>
                <w:sz w:val="22"/>
                <w:szCs w:val="22"/>
              </w:rPr>
              <w:t xml:space="preserve">service </w:t>
            </w:r>
            <w:r w:rsidRPr="008212FE">
              <w:rPr>
                <w:sz w:val="22"/>
                <w:szCs w:val="22"/>
              </w:rPr>
              <w:t>provider?</w:t>
            </w:r>
          </w:p>
        </w:tc>
        <w:tc>
          <w:tcPr>
            <w:tcW w:w="1383" w:type="dxa"/>
            <w:shd w:val="clear" w:color="auto" w:fill="auto"/>
          </w:tcPr>
          <w:p w14:paraId="239E805D" w14:textId="77777777" w:rsidR="00E142C2" w:rsidRPr="008212FE" w:rsidRDefault="00E142C2" w:rsidP="00E142C2">
            <w:pPr>
              <w:spacing w:line="276" w:lineRule="auto"/>
              <w:rPr>
                <w:sz w:val="22"/>
                <w:szCs w:val="22"/>
              </w:rPr>
            </w:pPr>
          </w:p>
        </w:tc>
        <w:tc>
          <w:tcPr>
            <w:tcW w:w="1500" w:type="dxa"/>
            <w:shd w:val="clear" w:color="auto" w:fill="auto"/>
          </w:tcPr>
          <w:p w14:paraId="12AF3D0A" w14:textId="77777777" w:rsidR="00E142C2" w:rsidRPr="008212FE" w:rsidRDefault="00E142C2" w:rsidP="00E142C2">
            <w:pPr>
              <w:spacing w:line="276" w:lineRule="auto"/>
              <w:rPr>
                <w:sz w:val="22"/>
                <w:szCs w:val="22"/>
              </w:rPr>
            </w:pPr>
          </w:p>
        </w:tc>
      </w:tr>
      <w:tr w:rsidR="00E142C2" w:rsidRPr="008212FE" w14:paraId="65451EEB" w14:textId="77777777" w:rsidTr="00E142C2">
        <w:tc>
          <w:tcPr>
            <w:tcW w:w="540" w:type="dxa"/>
            <w:shd w:val="clear" w:color="auto" w:fill="auto"/>
          </w:tcPr>
          <w:p w14:paraId="1AFAFDDF" w14:textId="54319D8B" w:rsidR="00E142C2" w:rsidRPr="008212FE" w:rsidRDefault="00EF2176" w:rsidP="00E142C2">
            <w:pPr>
              <w:spacing w:line="276" w:lineRule="auto"/>
              <w:rPr>
                <w:sz w:val="22"/>
                <w:szCs w:val="22"/>
              </w:rPr>
            </w:pPr>
            <w:r w:rsidRPr="008212FE">
              <w:rPr>
                <w:sz w:val="22"/>
                <w:szCs w:val="22"/>
              </w:rPr>
              <w:t>6</w:t>
            </w:r>
          </w:p>
        </w:tc>
        <w:tc>
          <w:tcPr>
            <w:tcW w:w="5820" w:type="dxa"/>
            <w:shd w:val="clear" w:color="auto" w:fill="auto"/>
          </w:tcPr>
          <w:p w14:paraId="29EA09A9" w14:textId="22F2C94C" w:rsidR="00E142C2" w:rsidRPr="008212FE" w:rsidRDefault="00E142C2" w:rsidP="00E142C2">
            <w:pPr>
              <w:spacing w:line="276" w:lineRule="auto"/>
              <w:jc w:val="both"/>
              <w:rPr>
                <w:sz w:val="22"/>
                <w:szCs w:val="22"/>
              </w:rPr>
            </w:pPr>
            <w:r w:rsidRPr="008212FE">
              <w:rPr>
                <w:sz w:val="22"/>
                <w:szCs w:val="22"/>
              </w:rPr>
              <w:t xml:space="preserve">Does the Agency have minimum three years’ experience in providing </w:t>
            </w:r>
            <w:r w:rsidR="00206F4D" w:rsidRPr="008212FE">
              <w:rPr>
                <w:sz w:val="22"/>
                <w:szCs w:val="22"/>
              </w:rPr>
              <w:t>transport service</w:t>
            </w:r>
            <w:r w:rsidRPr="008212FE">
              <w:rPr>
                <w:sz w:val="22"/>
                <w:szCs w:val="22"/>
              </w:rPr>
              <w:t xml:space="preserve"> to Government and Non-Government organizations, Autonomous Institutes, Public Sector and Private Sector Undertakings? (PLEASE ENCLOSE A COPY OF THE EARLIEST WORK ORDER/ CONTRACT AGREEMENT/ COMPLETION CERTIFICATE ISSUED TO THE AGENCY)</w:t>
            </w:r>
          </w:p>
        </w:tc>
        <w:tc>
          <w:tcPr>
            <w:tcW w:w="1383" w:type="dxa"/>
            <w:shd w:val="clear" w:color="auto" w:fill="auto"/>
          </w:tcPr>
          <w:p w14:paraId="12817456" w14:textId="77777777" w:rsidR="00E142C2" w:rsidRPr="008212FE" w:rsidRDefault="00E142C2" w:rsidP="00E142C2">
            <w:pPr>
              <w:spacing w:line="276" w:lineRule="auto"/>
              <w:rPr>
                <w:sz w:val="22"/>
                <w:szCs w:val="22"/>
              </w:rPr>
            </w:pPr>
          </w:p>
        </w:tc>
        <w:tc>
          <w:tcPr>
            <w:tcW w:w="1500" w:type="dxa"/>
            <w:shd w:val="clear" w:color="auto" w:fill="auto"/>
          </w:tcPr>
          <w:p w14:paraId="0B58B5DA" w14:textId="77777777" w:rsidR="00E142C2" w:rsidRPr="008212FE" w:rsidRDefault="00E142C2" w:rsidP="00E142C2">
            <w:pPr>
              <w:spacing w:line="276" w:lineRule="auto"/>
              <w:rPr>
                <w:sz w:val="22"/>
                <w:szCs w:val="22"/>
              </w:rPr>
            </w:pPr>
          </w:p>
        </w:tc>
      </w:tr>
      <w:tr w:rsidR="00E142C2" w:rsidRPr="008212FE" w14:paraId="4085FA2D" w14:textId="77777777" w:rsidTr="00E142C2">
        <w:tc>
          <w:tcPr>
            <w:tcW w:w="540" w:type="dxa"/>
            <w:shd w:val="clear" w:color="auto" w:fill="auto"/>
          </w:tcPr>
          <w:p w14:paraId="27C01C74" w14:textId="588DC74E" w:rsidR="00E142C2" w:rsidRPr="008212FE" w:rsidRDefault="00EF2176" w:rsidP="00E142C2">
            <w:pPr>
              <w:spacing w:line="276" w:lineRule="auto"/>
              <w:rPr>
                <w:sz w:val="22"/>
                <w:szCs w:val="22"/>
              </w:rPr>
            </w:pPr>
            <w:r w:rsidRPr="008212FE">
              <w:rPr>
                <w:sz w:val="22"/>
                <w:szCs w:val="22"/>
              </w:rPr>
              <w:t>7</w:t>
            </w:r>
          </w:p>
        </w:tc>
        <w:tc>
          <w:tcPr>
            <w:tcW w:w="5820" w:type="dxa"/>
            <w:shd w:val="clear" w:color="auto" w:fill="auto"/>
          </w:tcPr>
          <w:p w14:paraId="10104404" w14:textId="77777777" w:rsidR="00E142C2" w:rsidRPr="008212FE" w:rsidRDefault="00E142C2" w:rsidP="00E142C2">
            <w:pPr>
              <w:spacing w:line="276" w:lineRule="auto"/>
              <w:jc w:val="both"/>
              <w:rPr>
                <w:sz w:val="22"/>
                <w:szCs w:val="22"/>
              </w:rPr>
            </w:pPr>
            <w:r w:rsidRPr="008212FE">
              <w:rPr>
                <w:sz w:val="22"/>
                <w:szCs w:val="22"/>
              </w:rPr>
              <w:t>Does the Agency have a Registered Office or one Branch Office in Shillong? (PLEASE ENCLOSE PROOF OF ADDRESS)</w:t>
            </w:r>
          </w:p>
        </w:tc>
        <w:tc>
          <w:tcPr>
            <w:tcW w:w="1383" w:type="dxa"/>
            <w:shd w:val="clear" w:color="auto" w:fill="auto"/>
          </w:tcPr>
          <w:p w14:paraId="5B0E17EE" w14:textId="77777777" w:rsidR="00E142C2" w:rsidRPr="008212FE" w:rsidRDefault="00E142C2" w:rsidP="00E142C2">
            <w:pPr>
              <w:spacing w:line="276" w:lineRule="auto"/>
              <w:rPr>
                <w:b/>
                <w:sz w:val="22"/>
                <w:szCs w:val="22"/>
              </w:rPr>
            </w:pPr>
          </w:p>
        </w:tc>
        <w:tc>
          <w:tcPr>
            <w:tcW w:w="1500" w:type="dxa"/>
            <w:shd w:val="clear" w:color="auto" w:fill="auto"/>
          </w:tcPr>
          <w:p w14:paraId="46B8F46E" w14:textId="77777777" w:rsidR="00E142C2" w:rsidRPr="008212FE" w:rsidRDefault="00E142C2" w:rsidP="00E142C2">
            <w:pPr>
              <w:spacing w:line="276" w:lineRule="auto"/>
              <w:rPr>
                <w:b/>
                <w:sz w:val="22"/>
                <w:szCs w:val="22"/>
              </w:rPr>
            </w:pPr>
          </w:p>
        </w:tc>
      </w:tr>
      <w:tr w:rsidR="00E142C2" w:rsidRPr="008212FE" w14:paraId="19BBC5FA" w14:textId="77777777" w:rsidTr="00E142C2">
        <w:tc>
          <w:tcPr>
            <w:tcW w:w="540" w:type="dxa"/>
            <w:shd w:val="clear" w:color="auto" w:fill="auto"/>
          </w:tcPr>
          <w:p w14:paraId="6EDB5E7F" w14:textId="45315FF3" w:rsidR="00E142C2" w:rsidRPr="008212FE" w:rsidRDefault="00EF2176" w:rsidP="00E142C2">
            <w:pPr>
              <w:spacing w:line="276" w:lineRule="auto"/>
              <w:rPr>
                <w:sz w:val="22"/>
                <w:szCs w:val="22"/>
              </w:rPr>
            </w:pPr>
            <w:r w:rsidRPr="008212FE">
              <w:rPr>
                <w:sz w:val="22"/>
                <w:szCs w:val="22"/>
              </w:rPr>
              <w:t>8</w:t>
            </w:r>
          </w:p>
        </w:tc>
        <w:tc>
          <w:tcPr>
            <w:tcW w:w="5820" w:type="dxa"/>
            <w:shd w:val="clear" w:color="auto" w:fill="auto"/>
          </w:tcPr>
          <w:p w14:paraId="70C51948" w14:textId="77777777" w:rsidR="00E142C2" w:rsidRPr="008212FE" w:rsidRDefault="00E142C2" w:rsidP="00E142C2">
            <w:pPr>
              <w:spacing w:line="276" w:lineRule="auto"/>
              <w:jc w:val="both"/>
              <w:rPr>
                <w:sz w:val="22"/>
                <w:szCs w:val="22"/>
              </w:rPr>
            </w:pPr>
            <w:r w:rsidRPr="008212FE">
              <w:rPr>
                <w:sz w:val="22"/>
                <w:szCs w:val="22"/>
              </w:rPr>
              <w:t>Does the Agency have satisfactory Completion Certificates or valid Work Orders / Contracts of at least 3 (three) similar works? (PLEASE ENCLOSE COPIES OF WORK ORDERS/ CONTRACT AGREEMENTS/ COMPLETION CERTIFICATES ISSUED TO THE AGENCY INDICATING CLEARLY THE VALUE OF WORK AND THE NUMBER OF MANPOWER DEPLOYED)</w:t>
            </w:r>
          </w:p>
        </w:tc>
        <w:tc>
          <w:tcPr>
            <w:tcW w:w="1383" w:type="dxa"/>
            <w:shd w:val="clear" w:color="auto" w:fill="auto"/>
          </w:tcPr>
          <w:p w14:paraId="5467D5C4" w14:textId="77777777" w:rsidR="00E142C2" w:rsidRPr="008212FE" w:rsidRDefault="00E142C2" w:rsidP="00E142C2">
            <w:pPr>
              <w:spacing w:line="276" w:lineRule="auto"/>
              <w:rPr>
                <w:sz w:val="22"/>
                <w:szCs w:val="22"/>
              </w:rPr>
            </w:pPr>
          </w:p>
        </w:tc>
        <w:tc>
          <w:tcPr>
            <w:tcW w:w="1500" w:type="dxa"/>
            <w:shd w:val="clear" w:color="auto" w:fill="auto"/>
          </w:tcPr>
          <w:p w14:paraId="2E80AEB9" w14:textId="77777777" w:rsidR="00E142C2" w:rsidRPr="008212FE" w:rsidRDefault="00E142C2" w:rsidP="00E142C2">
            <w:pPr>
              <w:spacing w:line="276" w:lineRule="auto"/>
              <w:rPr>
                <w:sz w:val="22"/>
                <w:szCs w:val="22"/>
              </w:rPr>
            </w:pPr>
          </w:p>
        </w:tc>
      </w:tr>
      <w:tr w:rsidR="00E142C2" w:rsidRPr="008212FE" w14:paraId="31A12DF3" w14:textId="77777777" w:rsidTr="00E142C2">
        <w:tc>
          <w:tcPr>
            <w:tcW w:w="540" w:type="dxa"/>
            <w:shd w:val="clear" w:color="auto" w:fill="auto"/>
          </w:tcPr>
          <w:p w14:paraId="53A6C855" w14:textId="72DBE83E" w:rsidR="00E142C2" w:rsidRPr="008212FE" w:rsidRDefault="00EF2176" w:rsidP="00E142C2">
            <w:pPr>
              <w:spacing w:line="276" w:lineRule="auto"/>
              <w:rPr>
                <w:sz w:val="22"/>
                <w:szCs w:val="22"/>
              </w:rPr>
            </w:pPr>
            <w:r w:rsidRPr="008212FE">
              <w:rPr>
                <w:sz w:val="22"/>
                <w:szCs w:val="22"/>
              </w:rPr>
              <w:t>9</w:t>
            </w:r>
          </w:p>
        </w:tc>
        <w:tc>
          <w:tcPr>
            <w:tcW w:w="5820" w:type="dxa"/>
            <w:shd w:val="clear" w:color="auto" w:fill="auto"/>
          </w:tcPr>
          <w:p w14:paraId="40604DC7" w14:textId="77777777" w:rsidR="00E142C2" w:rsidRPr="008212FE" w:rsidRDefault="00E142C2" w:rsidP="00E142C2">
            <w:pPr>
              <w:spacing w:line="276" w:lineRule="auto"/>
              <w:jc w:val="both"/>
              <w:rPr>
                <w:sz w:val="22"/>
                <w:szCs w:val="22"/>
              </w:rPr>
            </w:pPr>
            <w:r w:rsidRPr="008212FE">
              <w:rPr>
                <w:sz w:val="22"/>
                <w:szCs w:val="22"/>
              </w:rPr>
              <w:t>Has the Agency been blacklisted in the past by any Government and Non-Government organizations, Autonomous Institutes, Public Sector and Private Sector Undertakings?</w:t>
            </w:r>
          </w:p>
        </w:tc>
        <w:tc>
          <w:tcPr>
            <w:tcW w:w="1383" w:type="dxa"/>
            <w:shd w:val="clear" w:color="auto" w:fill="auto"/>
          </w:tcPr>
          <w:p w14:paraId="4994B085" w14:textId="77777777" w:rsidR="00E142C2" w:rsidRPr="008212FE" w:rsidRDefault="00E142C2" w:rsidP="00E142C2">
            <w:pPr>
              <w:spacing w:line="276" w:lineRule="auto"/>
              <w:rPr>
                <w:sz w:val="22"/>
                <w:szCs w:val="22"/>
              </w:rPr>
            </w:pPr>
          </w:p>
        </w:tc>
        <w:tc>
          <w:tcPr>
            <w:tcW w:w="1500" w:type="dxa"/>
            <w:shd w:val="clear" w:color="auto" w:fill="auto"/>
          </w:tcPr>
          <w:p w14:paraId="6844C75D" w14:textId="77777777" w:rsidR="00E142C2" w:rsidRPr="008212FE" w:rsidRDefault="00E142C2" w:rsidP="00E142C2">
            <w:pPr>
              <w:spacing w:line="276" w:lineRule="auto"/>
              <w:rPr>
                <w:sz w:val="22"/>
                <w:szCs w:val="22"/>
              </w:rPr>
            </w:pPr>
          </w:p>
        </w:tc>
      </w:tr>
      <w:tr w:rsidR="00E142C2" w:rsidRPr="008212FE" w14:paraId="5665E382" w14:textId="77777777" w:rsidTr="00E142C2">
        <w:tc>
          <w:tcPr>
            <w:tcW w:w="540" w:type="dxa"/>
            <w:shd w:val="clear" w:color="auto" w:fill="auto"/>
          </w:tcPr>
          <w:p w14:paraId="0F6CA417" w14:textId="619E5DF9" w:rsidR="00E142C2" w:rsidRPr="008212FE" w:rsidRDefault="00EF2176" w:rsidP="00E142C2">
            <w:pPr>
              <w:spacing w:line="276" w:lineRule="auto"/>
              <w:rPr>
                <w:sz w:val="22"/>
                <w:szCs w:val="22"/>
              </w:rPr>
            </w:pPr>
            <w:r w:rsidRPr="008212FE">
              <w:rPr>
                <w:sz w:val="22"/>
                <w:szCs w:val="22"/>
              </w:rPr>
              <w:t>10</w:t>
            </w:r>
          </w:p>
        </w:tc>
        <w:tc>
          <w:tcPr>
            <w:tcW w:w="5820" w:type="dxa"/>
            <w:shd w:val="clear" w:color="auto" w:fill="auto"/>
          </w:tcPr>
          <w:p w14:paraId="55DFAD8B" w14:textId="77777777" w:rsidR="00E142C2" w:rsidRPr="008212FE" w:rsidRDefault="00E142C2" w:rsidP="00E142C2">
            <w:pPr>
              <w:spacing w:line="276" w:lineRule="auto"/>
              <w:rPr>
                <w:sz w:val="22"/>
                <w:szCs w:val="22"/>
              </w:rPr>
            </w:pPr>
            <w:r w:rsidRPr="008212FE">
              <w:rPr>
                <w:sz w:val="22"/>
                <w:szCs w:val="22"/>
              </w:rPr>
              <w:t>Does the Agency have vigilance/CBI case pending against it?</w:t>
            </w:r>
          </w:p>
        </w:tc>
        <w:tc>
          <w:tcPr>
            <w:tcW w:w="1383" w:type="dxa"/>
            <w:shd w:val="clear" w:color="auto" w:fill="auto"/>
          </w:tcPr>
          <w:p w14:paraId="01118744" w14:textId="77777777" w:rsidR="00E142C2" w:rsidRPr="008212FE" w:rsidRDefault="00E142C2" w:rsidP="00E142C2">
            <w:pPr>
              <w:spacing w:line="276" w:lineRule="auto"/>
              <w:rPr>
                <w:sz w:val="22"/>
                <w:szCs w:val="22"/>
              </w:rPr>
            </w:pPr>
          </w:p>
        </w:tc>
        <w:tc>
          <w:tcPr>
            <w:tcW w:w="1500" w:type="dxa"/>
            <w:shd w:val="clear" w:color="auto" w:fill="auto"/>
          </w:tcPr>
          <w:p w14:paraId="187EE00C" w14:textId="77777777" w:rsidR="00E142C2" w:rsidRPr="008212FE" w:rsidRDefault="00E142C2" w:rsidP="00E142C2">
            <w:pPr>
              <w:spacing w:line="276" w:lineRule="auto"/>
              <w:rPr>
                <w:sz w:val="22"/>
                <w:szCs w:val="22"/>
              </w:rPr>
            </w:pPr>
          </w:p>
        </w:tc>
      </w:tr>
      <w:tr w:rsidR="00E142C2" w:rsidRPr="008212FE" w14:paraId="3A2B6FC8" w14:textId="77777777" w:rsidTr="00E142C2">
        <w:tc>
          <w:tcPr>
            <w:tcW w:w="540" w:type="dxa"/>
            <w:shd w:val="clear" w:color="auto" w:fill="auto"/>
          </w:tcPr>
          <w:p w14:paraId="1DD5CB95" w14:textId="2721B9FA" w:rsidR="00E142C2" w:rsidRPr="008212FE" w:rsidRDefault="00EF2176" w:rsidP="00E142C2">
            <w:pPr>
              <w:spacing w:line="276" w:lineRule="auto"/>
              <w:rPr>
                <w:sz w:val="22"/>
                <w:szCs w:val="22"/>
              </w:rPr>
            </w:pPr>
            <w:r w:rsidRPr="008212FE">
              <w:rPr>
                <w:sz w:val="22"/>
                <w:szCs w:val="22"/>
              </w:rPr>
              <w:t>11</w:t>
            </w:r>
          </w:p>
        </w:tc>
        <w:tc>
          <w:tcPr>
            <w:tcW w:w="5820" w:type="dxa"/>
            <w:shd w:val="clear" w:color="auto" w:fill="auto"/>
          </w:tcPr>
          <w:p w14:paraId="2DEFCABA" w14:textId="77777777" w:rsidR="00E142C2" w:rsidRPr="008212FE" w:rsidRDefault="00E142C2" w:rsidP="00E142C2">
            <w:pPr>
              <w:spacing w:line="276" w:lineRule="auto"/>
              <w:rPr>
                <w:sz w:val="22"/>
                <w:szCs w:val="22"/>
              </w:rPr>
            </w:pPr>
            <w:r w:rsidRPr="008212FE">
              <w:rPr>
                <w:sz w:val="22"/>
                <w:szCs w:val="22"/>
              </w:rPr>
              <w:t>Has the Bidder enclosed proof of ownership/partnership etc.?</w:t>
            </w:r>
          </w:p>
        </w:tc>
        <w:tc>
          <w:tcPr>
            <w:tcW w:w="1383" w:type="dxa"/>
            <w:shd w:val="clear" w:color="auto" w:fill="auto"/>
          </w:tcPr>
          <w:p w14:paraId="634112DE" w14:textId="77777777" w:rsidR="00E142C2" w:rsidRPr="008212FE" w:rsidRDefault="00E142C2" w:rsidP="00E142C2">
            <w:pPr>
              <w:spacing w:line="276" w:lineRule="auto"/>
              <w:rPr>
                <w:sz w:val="22"/>
                <w:szCs w:val="22"/>
              </w:rPr>
            </w:pPr>
          </w:p>
        </w:tc>
        <w:tc>
          <w:tcPr>
            <w:tcW w:w="1500" w:type="dxa"/>
            <w:shd w:val="clear" w:color="auto" w:fill="auto"/>
          </w:tcPr>
          <w:p w14:paraId="527DAB8F" w14:textId="77777777" w:rsidR="00E142C2" w:rsidRPr="008212FE" w:rsidRDefault="00E142C2" w:rsidP="00E142C2">
            <w:pPr>
              <w:spacing w:line="276" w:lineRule="auto"/>
              <w:rPr>
                <w:sz w:val="22"/>
                <w:szCs w:val="22"/>
              </w:rPr>
            </w:pPr>
          </w:p>
        </w:tc>
      </w:tr>
      <w:tr w:rsidR="00E142C2" w:rsidRPr="008212FE" w14:paraId="2E41D2C9" w14:textId="77777777" w:rsidTr="00E142C2">
        <w:tc>
          <w:tcPr>
            <w:tcW w:w="540" w:type="dxa"/>
            <w:shd w:val="clear" w:color="auto" w:fill="auto"/>
          </w:tcPr>
          <w:p w14:paraId="2F6C1589" w14:textId="172C1ACC" w:rsidR="00E142C2" w:rsidRPr="008212FE" w:rsidRDefault="00E142C2" w:rsidP="00E142C2">
            <w:pPr>
              <w:spacing w:line="276" w:lineRule="auto"/>
              <w:rPr>
                <w:sz w:val="22"/>
                <w:szCs w:val="22"/>
              </w:rPr>
            </w:pPr>
            <w:r w:rsidRPr="008212FE">
              <w:rPr>
                <w:sz w:val="22"/>
                <w:szCs w:val="22"/>
              </w:rPr>
              <w:t>1</w:t>
            </w:r>
            <w:r w:rsidR="00EF2176" w:rsidRPr="008212FE">
              <w:rPr>
                <w:sz w:val="22"/>
                <w:szCs w:val="22"/>
              </w:rPr>
              <w:t>2</w:t>
            </w:r>
          </w:p>
        </w:tc>
        <w:tc>
          <w:tcPr>
            <w:tcW w:w="5820" w:type="dxa"/>
            <w:shd w:val="clear" w:color="auto" w:fill="auto"/>
          </w:tcPr>
          <w:p w14:paraId="6083065A" w14:textId="77777777" w:rsidR="00E142C2" w:rsidRPr="008212FE" w:rsidRDefault="00E142C2" w:rsidP="00E142C2">
            <w:pPr>
              <w:spacing w:line="276" w:lineRule="auto"/>
              <w:jc w:val="both"/>
              <w:rPr>
                <w:sz w:val="22"/>
                <w:szCs w:val="22"/>
              </w:rPr>
            </w:pPr>
            <w:r w:rsidRPr="008212FE">
              <w:rPr>
                <w:sz w:val="22"/>
                <w:szCs w:val="22"/>
              </w:rPr>
              <w:t>Has the Bidder enclosed proof of address, telephone and fax numbers, email, etc.?</w:t>
            </w:r>
          </w:p>
        </w:tc>
        <w:tc>
          <w:tcPr>
            <w:tcW w:w="1383" w:type="dxa"/>
            <w:shd w:val="clear" w:color="auto" w:fill="auto"/>
          </w:tcPr>
          <w:p w14:paraId="1D97A5E1" w14:textId="77777777" w:rsidR="00E142C2" w:rsidRPr="008212FE" w:rsidRDefault="00E142C2" w:rsidP="00E142C2">
            <w:pPr>
              <w:spacing w:line="276" w:lineRule="auto"/>
              <w:rPr>
                <w:sz w:val="22"/>
                <w:szCs w:val="22"/>
              </w:rPr>
            </w:pPr>
          </w:p>
        </w:tc>
        <w:tc>
          <w:tcPr>
            <w:tcW w:w="1500" w:type="dxa"/>
            <w:shd w:val="clear" w:color="auto" w:fill="auto"/>
          </w:tcPr>
          <w:p w14:paraId="5DC373E4" w14:textId="77777777" w:rsidR="00E142C2" w:rsidRPr="008212FE" w:rsidRDefault="00E142C2" w:rsidP="00E142C2">
            <w:pPr>
              <w:spacing w:line="276" w:lineRule="auto"/>
              <w:rPr>
                <w:sz w:val="22"/>
                <w:szCs w:val="22"/>
              </w:rPr>
            </w:pPr>
          </w:p>
        </w:tc>
      </w:tr>
      <w:tr w:rsidR="00E142C2" w:rsidRPr="008212FE" w14:paraId="7B9DECB5" w14:textId="77777777" w:rsidTr="00E142C2">
        <w:tc>
          <w:tcPr>
            <w:tcW w:w="540" w:type="dxa"/>
            <w:shd w:val="clear" w:color="auto" w:fill="auto"/>
          </w:tcPr>
          <w:p w14:paraId="548B9482" w14:textId="4C76FB22" w:rsidR="00E142C2" w:rsidRPr="008212FE" w:rsidRDefault="00F636E1" w:rsidP="00E142C2">
            <w:pPr>
              <w:spacing w:line="276" w:lineRule="auto"/>
              <w:rPr>
                <w:sz w:val="22"/>
                <w:szCs w:val="22"/>
              </w:rPr>
            </w:pPr>
            <w:r w:rsidRPr="008212FE">
              <w:rPr>
                <w:sz w:val="22"/>
                <w:szCs w:val="22"/>
              </w:rPr>
              <w:t>13</w:t>
            </w:r>
          </w:p>
        </w:tc>
        <w:tc>
          <w:tcPr>
            <w:tcW w:w="5820" w:type="dxa"/>
            <w:shd w:val="clear" w:color="auto" w:fill="auto"/>
          </w:tcPr>
          <w:p w14:paraId="09CD2356" w14:textId="77777777" w:rsidR="00E142C2" w:rsidRPr="008212FE" w:rsidRDefault="00E142C2" w:rsidP="00E142C2">
            <w:pPr>
              <w:spacing w:line="276" w:lineRule="auto"/>
              <w:jc w:val="both"/>
              <w:rPr>
                <w:sz w:val="22"/>
                <w:szCs w:val="22"/>
              </w:rPr>
            </w:pPr>
            <w:r w:rsidRPr="008212FE">
              <w:rPr>
                <w:sz w:val="22"/>
                <w:szCs w:val="22"/>
              </w:rPr>
              <w:t>Has the Bidder enclosed an undertaking for acceptance and compliance of all terms &amp; conditions mentioned in this tender?</w:t>
            </w:r>
          </w:p>
        </w:tc>
        <w:tc>
          <w:tcPr>
            <w:tcW w:w="1383" w:type="dxa"/>
            <w:shd w:val="clear" w:color="auto" w:fill="auto"/>
          </w:tcPr>
          <w:p w14:paraId="1DD14122" w14:textId="77777777" w:rsidR="00E142C2" w:rsidRPr="008212FE" w:rsidRDefault="00E142C2" w:rsidP="00E142C2">
            <w:pPr>
              <w:spacing w:line="276" w:lineRule="auto"/>
              <w:rPr>
                <w:sz w:val="22"/>
                <w:szCs w:val="22"/>
              </w:rPr>
            </w:pPr>
          </w:p>
        </w:tc>
        <w:tc>
          <w:tcPr>
            <w:tcW w:w="1500" w:type="dxa"/>
            <w:shd w:val="clear" w:color="auto" w:fill="auto"/>
          </w:tcPr>
          <w:p w14:paraId="7FBC733D" w14:textId="77777777" w:rsidR="00E142C2" w:rsidRPr="008212FE" w:rsidRDefault="00E142C2" w:rsidP="00E142C2">
            <w:pPr>
              <w:spacing w:line="276" w:lineRule="auto"/>
              <w:rPr>
                <w:sz w:val="22"/>
                <w:szCs w:val="22"/>
              </w:rPr>
            </w:pPr>
          </w:p>
        </w:tc>
      </w:tr>
      <w:tr w:rsidR="00E142C2" w:rsidRPr="008212FE" w14:paraId="6D016BE1" w14:textId="77777777" w:rsidTr="00E142C2">
        <w:tc>
          <w:tcPr>
            <w:tcW w:w="540" w:type="dxa"/>
            <w:shd w:val="clear" w:color="auto" w:fill="auto"/>
          </w:tcPr>
          <w:p w14:paraId="748EDE34" w14:textId="43A8FF28" w:rsidR="00E142C2" w:rsidRPr="008212FE" w:rsidRDefault="00E142C2" w:rsidP="00E142C2">
            <w:pPr>
              <w:spacing w:line="276" w:lineRule="auto"/>
              <w:rPr>
                <w:sz w:val="22"/>
                <w:szCs w:val="22"/>
              </w:rPr>
            </w:pPr>
            <w:r w:rsidRPr="008212FE">
              <w:rPr>
                <w:sz w:val="22"/>
                <w:szCs w:val="22"/>
              </w:rPr>
              <w:t>1</w:t>
            </w:r>
            <w:r w:rsidR="00F636E1" w:rsidRPr="008212FE">
              <w:rPr>
                <w:sz w:val="22"/>
                <w:szCs w:val="22"/>
              </w:rPr>
              <w:t>4</w:t>
            </w:r>
          </w:p>
        </w:tc>
        <w:tc>
          <w:tcPr>
            <w:tcW w:w="5820" w:type="dxa"/>
            <w:shd w:val="clear" w:color="auto" w:fill="auto"/>
          </w:tcPr>
          <w:p w14:paraId="27EF53DF" w14:textId="77777777" w:rsidR="00E142C2" w:rsidRPr="008212FE" w:rsidRDefault="00E142C2" w:rsidP="00E142C2">
            <w:pPr>
              <w:spacing w:line="276" w:lineRule="auto"/>
              <w:jc w:val="both"/>
              <w:rPr>
                <w:sz w:val="22"/>
                <w:szCs w:val="22"/>
              </w:rPr>
            </w:pPr>
            <w:r w:rsidRPr="008212FE">
              <w:rPr>
                <w:sz w:val="22"/>
                <w:szCs w:val="22"/>
              </w:rPr>
              <w:t>Has the Bidder enclosed documentary evidence in support of providing satisfactory service from all existing clients of 3 (three) years?</w:t>
            </w:r>
          </w:p>
        </w:tc>
        <w:tc>
          <w:tcPr>
            <w:tcW w:w="1383" w:type="dxa"/>
            <w:shd w:val="clear" w:color="auto" w:fill="auto"/>
          </w:tcPr>
          <w:p w14:paraId="237169E8" w14:textId="77777777" w:rsidR="00E142C2" w:rsidRPr="008212FE" w:rsidRDefault="00E142C2" w:rsidP="00E142C2">
            <w:pPr>
              <w:spacing w:line="276" w:lineRule="auto"/>
              <w:rPr>
                <w:sz w:val="22"/>
                <w:szCs w:val="22"/>
              </w:rPr>
            </w:pPr>
          </w:p>
        </w:tc>
        <w:tc>
          <w:tcPr>
            <w:tcW w:w="1500" w:type="dxa"/>
            <w:shd w:val="clear" w:color="auto" w:fill="auto"/>
          </w:tcPr>
          <w:p w14:paraId="50F89F3B" w14:textId="77777777" w:rsidR="00E142C2" w:rsidRPr="008212FE" w:rsidRDefault="00E142C2" w:rsidP="00E142C2">
            <w:pPr>
              <w:spacing w:line="276" w:lineRule="auto"/>
              <w:rPr>
                <w:sz w:val="22"/>
                <w:szCs w:val="22"/>
              </w:rPr>
            </w:pPr>
          </w:p>
        </w:tc>
      </w:tr>
      <w:tr w:rsidR="00E142C2" w:rsidRPr="008212FE" w14:paraId="798291B9" w14:textId="77777777" w:rsidTr="00E142C2">
        <w:tc>
          <w:tcPr>
            <w:tcW w:w="540" w:type="dxa"/>
            <w:shd w:val="clear" w:color="auto" w:fill="auto"/>
          </w:tcPr>
          <w:p w14:paraId="63FBE085" w14:textId="63DF6732" w:rsidR="00E142C2" w:rsidRPr="008212FE" w:rsidRDefault="00EF2176" w:rsidP="00E142C2">
            <w:pPr>
              <w:spacing w:line="276" w:lineRule="auto"/>
              <w:rPr>
                <w:sz w:val="22"/>
                <w:szCs w:val="22"/>
              </w:rPr>
            </w:pPr>
            <w:r w:rsidRPr="008212FE">
              <w:rPr>
                <w:sz w:val="22"/>
                <w:szCs w:val="22"/>
              </w:rPr>
              <w:lastRenderedPageBreak/>
              <w:t>1</w:t>
            </w:r>
            <w:r w:rsidR="00F636E1" w:rsidRPr="008212FE">
              <w:rPr>
                <w:sz w:val="22"/>
                <w:szCs w:val="22"/>
              </w:rPr>
              <w:t>5</w:t>
            </w:r>
          </w:p>
        </w:tc>
        <w:tc>
          <w:tcPr>
            <w:tcW w:w="5820" w:type="dxa"/>
            <w:shd w:val="clear" w:color="auto" w:fill="auto"/>
          </w:tcPr>
          <w:p w14:paraId="50E12F93" w14:textId="2604F87E" w:rsidR="00E142C2" w:rsidRPr="008212FE" w:rsidRDefault="00E142C2" w:rsidP="00E142C2">
            <w:pPr>
              <w:spacing w:line="276" w:lineRule="auto"/>
              <w:jc w:val="both"/>
              <w:rPr>
                <w:color w:val="000000"/>
                <w:sz w:val="22"/>
                <w:szCs w:val="22"/>
              </w:rPr>
            </w:pPr>
            <w:r w:rsidRPr="008212FE">
              <w:rPr>
                <w:sz w:val="22"/>
                <w:szCs w:val="22"/>
              </w:rPr>
              <w:t xml:space="preserve">Has the Bidder enclosed Copies of </w:t>
            </w:r>
            <w:r w:rsidRPr="008212FE">
              <w:rPr>
                <w:b/>
                <w:sz w:val="22"/>
                <w:szCs w:val="22"/>
              </w:rPr>
              <w:t>at least 3 (three)</w:t>
            </w:r>
            <w:r w:rsidR="00206F4D" w:rsidRPr="008212FE">
              <w:rPr>
                <w:b/>
                <w:sz w:val="22"/>
                <w:szCs w:val="22"/>
              </w:rPr>
              <w:t xml:space="preserve"> </w:t>
            </w:r>
            <w:r w:rsidRPr="008212FE">
              <w:rPr>
                <w:sz w:val="22"/>
                <w:szCs w:val="22"/>
              </w:rPr>
              <w:t>work orders/ contract agreements/ certificates from the Government and Non-Government organizations, Autonomous Institutes, Public Sector and Private Sector Undertakings where they have deployed manpower with details of Organization, value of work and number of manpower deployed?</w:t>
            </w:r>
          </w:p>
        </w:tc>
        <w:tc>
          <w:tcPr>
            <w:tcW w:w="1383" w:type="dxa"/>
            <w:shd w:val="clear" w:color="auto" w:fill="auto"/>
          </w:tcPr>
          <w:p w14:paraId="69EAF6DD" w14:textId="77777777" w:rsidR="00E142C2" w:rsidRPr="008212FE" w:rsidRDefault="00E142C2" w:rsidP="00E142C2">
            <w:pPr>
              <w:spacing w:line="276" w:lineRule="auto"/>
              <w:rPr>
                <w:sz w:val="22"/>
                <w:szCs w:val="22"/>
              </w:rPr>
            </w:pPr>
          </w:p>
        </w:tc>
        <w:tc>
          <w:tcPr>
            <w:tcW w:w="1500" w:type="dxa"/>
            <w:shd w:val="clear" w:color="auto" w:fill="auto"/>
          </w:tcPr>
          <w:p w14:paraId="760D5BAA" w14:textId="77777777" w:rsidR="00E142C2" w:rsidRPr="008212FE" w:rsidRDefault="00E142C2" w:rsidP="00E142C2">
            <w:pPr>
              <w:spacing w:line="276" w:lineRule="auto"/>
              <w:rPr>
                <w:sz w:val="22"/>
                <w:szCs w:val="22"/>
              </w:rPr>
            </w:pPr>
          </w:p>
        </w:tc>
      </w:tr>
      <w:tr w:rsidR="000B6AA6" w:rsidRPr="008212FE" w14:paraId="46490981" w14:textId="77777777" w:rsidTr="000B6AA6">
        <w:trPr>
          <w:trHeight w:val="70"/>
        </w:trPr>
        <w:tc>
          <w:tcPr>
            <w:tcW w:w="540" w:type="dxa"/>
            <w:shd w:val="clear" w:color="auto" w:fill="auto"/>
          </w:tcPr>
          <w:p w14:paraId="211D67E9" w14:textId="6D9A7233" w:rsidR="000B6AA6" w:rsidRPr="008212FE" w:rsidRDefault="000B6AA6" w:rsidP="00E142C2">
            <w:pPr>
              <w:spacing w:line="276" w:lineRule="auto"/>
              <w:rPr>
                <w:sz w:val="22"/>
                <w:szCs w:val="22"/>
              </w:rPr>
            </w:pPr>
            <w:r w:rsidRPr="008212FE">
              <w:rPr>
                <w:sz w:val="22"/>
                <w:szCs w:val="22"/>
              </w:rPr>
              <w:t>16</w:t>
            </w:r>
          </w:p>
        </w:tc>
        <w:tc>
          <w:tcPr>
            <w:tcW w:w="5820" w:type="dxa"/>
            <w:shd w:val="clear" w:color="auto" w:fill="auto"/>
          </w:tcPr>
          <w:p w14:paraId="7889F198" w14:textId="746C925D" w:rsidR="000B6AA6" w:rsidRPr="008212FE" w:rsidRDefault="000B6AA6" w:rsidP="00E142C2">
            <w:pPr>
              <w:spacing w:line="276" w:lineRule="auto"/>
              <w:jc w:val="both"/>
              <w:rPr>
                <w:color w:val="000000"/>
                <w:sz w:val="22"/>
                <w:szCs w:val="22"/>
              </w:rPr>
            </w:pPr>
            <w:r w:rsidRPr="008212FE">
              <w:rPr>
                <w:sz w:val="22"/>
                <w:szCs w:val="22"/>
                <w:lang w:val="en-IN"/>
              </w:rPr>
              <w:t xml:space="preserve">Has the Bidder submitted a </w:t>
            </w:r>
            <w:r w:rsidRPr="008212FE">
              <w:rPr>
                <w:b/>
                <w:sz w:val="22"/>
                <w:szCs w:val="22"/>
              </w:rPr>
              <w:t>“Bid Security Declaration” accepting that if they withdraw or modify their bids during period of validity etc., they will be suspended for the time specified in the tender documents.</w:t>
            </w:r>
          </w:p>
        </w:tc>
        <w:tc>
          <w:tcPr>
            <w:tcW w:w="1383" w:type="dxa"/>
            <w:shd w:val="clear" w:color="auto" w:fill="auto"/>
          </w:tcPr>
          <w:p w14:paraId="5F065B63" w14:textId="77777777" w:rsidR="000B6AA6" w:rsidRPr="008212FE" w:rsidRDefault="000B6AA6" w:rsidP="00E142C2">
            <w:pPr>
              <w:spacing w:line="276" w:lineRule="auto"/>
              <w:rPr>
                <w:sz w:val="22"/>
                <w:szCs w:val="22"/>
              </w:rPr>
            </w:pPr>
          </w:p>
        </w:tc>
        <w:tc>
          <w:tcPr>
            <w:tcW w:w="1500" w:type="dxa"/>
            <w:shd w:val="clear" w:color="auto" w:fill="auto"/>
          </w:tcPr>
          <w:p w14:paraId="11ECD8E2" w14:textId="77777777" w:rsidR="000B6AA6" w:rsidRPr="008212FE" w:rsidRDefault="000B6AA6" w:rsidP="00E142C2">
            <w:pPr>
              <w:spacing w:line="276" w:lineRule="auto"/>
              <w:rPr>
                <w:sz w:val="22"/>
                <w:szCs w:val="22"/>
              </w:rPr>
            </w:pPr>
          </w:p>
        </w:tc>
      </w:tr>
    </w:tbl>
    <w:p w14:paraId="4730606D" w14:textId="77777777" w:rsidR="00E142C2" w:rsidRPr="008212FE" w:rsidRDefault="00E142C2" w:rsidP="00E142C2">
      <w:pPr>
        <w:rPr>
          <w:b/>
        </w:rPr>
      </w:pPr>
    </w:p>
    <w:p w14:paraId="25EFFE48" w14:textId="77777777" w:rsidR="00E142C2" w:rsidRPr="008212FE" w:rsidRDefault="00E142C2" w:rsidP="00E142C2">
      <w:pPr>
        <w:rPr>
          <w:b/>
        </w:rPr>
      </w:pPr>
    </w:p>
    <w:p w14:paraId="73D4283D" w14:textId="65478E96" w:rsidR="00FB5277" w:rsidRPr="008212FE" w:rsidRDefault="00FB5277">
      <w:pPr>
        <w:rPr>
          <w:b/>
          <w:bCs/>
        </w:rPr>
      </w:pPr>
      <w:r w:rsidRPr="008212FE">
        <w:rPr>
          <w:b/>
          <w:bCs/>
        </w:rPr>
        <w:br w:type="page"/>
      </w:r>
    </w:p>
    <w:p w14:paraId="513F1926" w14:textId="4932F70D" w:rsidR="00FB5277" w:rsidRPr="008212FE" w:rsidRDefault="00FB5277" w:rsidP="00FB5277">
      <w:pPr>
        <w:spacing w:after="120"/>
        <w:jc w:val="center"/>
        <w:rPr>
          <w:b/>
          <w:bCs/>
          <w:u w:val="single"/>
        </w:rPr>
      </w:pPr>
      <w:r w:rsidRPr="008212FE">
        <w:rPr>
          <w:b/>
          <w:bCs/>
          <w:u w:val="single"/>
        </w:rPr>
        <w:lastRenderedPageBreak/>
        <w:t>ANNEXURE - 5</w:t>
      </w:r>
    </w:p>
    <w:p w14:paraId="742B7454" w14:textId="355321A9" w:rsidR="00FB5277" w:rsidRPr="008212FE" w:rsidRDefault="00FB5277" w:rsidP="00FB5277">
      <w:pPr>
        <w:spacing w:after="120"/>
        <w:jc w:val="center"/>
        <w:rPr>
          <w:b/>
          <w:bCs/>
          <w:u w:val="single"/>
        </w:rPr>
      </w:pPr>
      <w:r w:rsidRPr="008212FE">
        <w:rPr>
          <w:b/>
          <w:bCs/>
          <w:u w:val="single"/>
        </w:rPr>
        <w:t xml:space="preserve">Distance </w:t>
      </w:r>
      <w:bookmarkStart w:id="6" w:name="_Hlk59015221"/>
      <w:r w:rsidRPr="008212FE">
        <w:rPr>
          <w:b/>
          <w:bCs/>
          <w:u w:val="single"/>
        </w:rPr>
        <w:t>between Hostels and NIT Meghalaya, Bijni Complex, Laitumkhrah</w:t>
      </w:r>
      <w:bookmarkEnd w:id="6"/>
    </w:p>
    <w:tbl>
      <w:tblPr>
        <w:tblStyle w:val="TableGrid"/>
        <w:tblW w:w="0" w:type="auto"/>
        <w:jc w:val="center"/>
        <w:tblLook w:val="04A0" w:firstRow="1" w:lastRow="0" w:firstColumn="1" w:lastColumn="0" w:noHBand="0" w:noVBand="1"/>
      </w:tblPr>
      <w:tblGrid>
        <w:gridCol w:w="1097"/>
        <w:gridCol w:w="2442"/>
        <w:gridCol w:w="2236"/>
        <w:gridCol w:w="2433"/>
        <w:gridCol w:w="1368"/>
      </w:tblGrid>
      <w:tr w:rsidR="005A0393" w:rsidRPr="008212FE" w14:paraId="5B19DF87" w14:textId="4A386338" w:rsidTr="005A0393">
        <w:trPr>
          <w:jc w:val="center"/>
        </w:trPr>
        <w:tc>
          <w:tcPr>
            <w:tcW w:w="1097" w:type="dxa"/>
          </w:tcPr>
          <w:p w14:paraId="421AA6A3" w14:textId="77777777" w:rsidR="005A0393" w:rsidRPr="008212FE" w:rsidRDefault="005A0393" w:rsidP="00654FFA">
            <w:pPr>
              <w:spacing w:before="20" w:after="20"/>
              <w:jc w:val="center"/>
              <w:rPr>
                <w:b/>
                <w:bCs/>
                <w:sz w:val="22"/>
                <w:szCs w:val="22"/>
              </w:rPr>
            </w:pPr>
            <w:r w:rsidRPr="008212FE">
              <w:rPr>
                <w:b/>
                <w:bCs/>
                <w:sz w:val="22"/>
                <w:szCs w:val="22"/>
              </w:rPr>
              <w:t>Sl. No.</w:t>
            </w:r>
          </w:p>
        </w:tc>
        <w:tc>
          <w:tcPr>
            <w:tcW w:w="2442" w:type="dxa"/>
          </w:tcPr>
          <w:p w14:paraId="1377A4CB" w14:textId="77777777" w:rsidR="005A0393" w:rsidRPr="008212FE" w:rsidRDefault="005A0393" w:rsidP="00654FFA">
            <w:pPr>
              <w:spacing w:before="20" w:after="20"/>
              <w:jc w:val="center"/>
              <w:rPr>
                <w:b/>
                <w:bCs/>
                <w:sz w:val="22"/>
                <w:szCs w:val="22"/>
              </w:rPr>
            </w:pPr>
            <w:r w:rsidRPr="008212FE">
              <w:rPr>
                <w:b/>
                <w:bCs/>
                <w:sz w:val="22"/>
                <w:szCs w:val="22"/>
              </w:rPr>
              <w:t>Hostels</w:t>
            </w:r>
          </w:p>
        </w:tc>
        <w:tc>
          <w:tcPr>
            <w:tcW w:w="2236" w:type="dxa"/>
          </w:tcPr>
          <w:p w14:paraId="6FF9B099" w14:textId="77777777" w:rsidR="005A0393" w:rsidRPr="008212FE" w:rsidRDefault="005A0393" w:rsidP="00654FFA">
            <w:pPr>
              <w:spacing w:before="20" w:after="20"/>
              <w:jc w:val="center"/>
              <w:rPr>
                <w:b/>
                <w:bCs/>
                <w:sz w:val="22"/>
                <w:szCs w:val="22"/>
              </w:rPr>
            </w:pPr>
            <w:r w:rsidRPr="008212FE">
              <w:rPr>
                <w:b/>
                <w:bCs/>
                <w:sz w:val="22"/>
                <w:szCs w:val="22"/>
              </w:rPr>
              <w:t>Distance between Hostels to NIT Meghalaya</w:t>
            </w:r>
          </w:p>
        </w:tc>
        <w:tc>
          <w:tcPr>
            <w:tcW w:w="2433" w:type="dxa"/>
          </w:tcPr>
          <w:p w14:paraId="58F8C7E7" w14:textId="77777777" w:rsidR="005A0393" w:rsidRPr="008212FE" w:rsidRDefault="005A0393" w:rsidP="00654FFA">
            <w:pPr>
              <w:spacing w:before="20" w:after="20"/>
              <w:jc w:val="center"/>
              <w:rPr>
                <w:b/>
                <w:bCs/>
                <w:sz w:val="22"/>
                <w:szCs w:val="22"/>
              </w:rPr>
            </w:pPr>
            <w:r w:rsidRPr="008212FE">
              <w:rPr>
                <w:b/>
                <w:bCs/>
                <w:sz w:val="22"/>
                <w:szCs w:val="22"/>
              </w:rPr>
              <w:t>Total Distance between Hostels and NIT Meghalaya (x2)</w:t>
            </w:r>
          </w:p>
        </w:tc>
        <w:tc>
          <w:tcPr>
            <w:tcW w:w="1368" w:type="dxa"/>
          </w:tcPr>
          <w:p w14:paraId="70433DB9" w14:textId="0FF9D130" w:rsidR="005A0393" w:rsidRPr="008212FE" w:rsidRDefault="005A0393" w:rsidP="00654FFA">
            <w:pPr>
              <w:spacing w:before="20" w:after="20"/>
              <w:jc w:val="center"/>
              <w:rPr>
                <w:b/>
                <w:bCs/>
                <w:sz w:val="22"/>
                <w:szCs w:val="22"/>
              </w:rPr>
            </w:pPr>
            <w:r>
              <w:rPr>
                <w:b/>
                <w:bCs/>
                <w:sz w:val="22"/>
                <w:szCs w:val="22"/>
              </w:rPr>
              <w:t>No. of Hostels</w:t>
            </w:r>
          </w:p>
        </w:tc>
      </w:tr>
      <w:tr w:rsidR="005A0393" w:rsidRPr="008212FE" w14:paraId="5A7C16AE" w14:textId="5EA3CF00" w:rsidTr="005A0393">
        <w:trPr>
          <w:jc w:val="center"/>
        </w:trPr>
        <w:tc>
          <w:tcPr>
            <w:tcW w:w="1097" w:type="dxa"/>
          </w:tcPr>
          <w:p w14:paraId="0AA12C7E" w14:textId="77777777" w:rsidR="005A0393" w:rsidRPr="008212FE" w:rsidRDefault="005A0393" w:rsidP="00654FFA">
            <w:pPr>
              <w:spacing w:before="20" w:after="20"/>
              <w:jc w:val="center"/>
              <w:rPr>
                <w:sz w:val="22"/>
                <w:szCs w:val="22"/>
              </w:rPr>
            </w:pPr>
            <w:r w:rsidRPr="008212FE">
              <w:rPr>
                <w:sz w:val="22"/>
                <w:szCs w:val="22"/>
              </w:rPr>
              <w:t>1.</w:t>
            </w:r>
          </w:p>
        </w:tc>
        <w:tc>
          <w:tcPr>
            <w:tcW w:w="2442" w:type="dxa"/>
          </w:tcPr>
          <w:p w14:paraId="64348735" w14:textId="77777777" w:rsidR="005A0393" w:rsidRPr="008212FE" w:rsidRDefault="005A0393" w:rsidP="00654FFA">
            <w:pPr>
              <w:spacing w:before="20" w:after="20"/>
              <w:jc w:val="center"/>
              <w:rPr>
                <w:sz w:val="22"/>
                <w:szCs w:val="22"/>
              </w:rPr>
            </w:pPr>
            <w:r w:rsidRPr="008212FE">
              <w:rPr>
                <w:sz w:val="22"/>
                <w:szCs w:val="22"/>
              </w:rPr>
              <w:t>Lapalang Hostels</w:t>
            </w:r>
          </w:p>
        </w:tc>
        <w:tc>
          <w:tcPr>
            <w:tcW w:w="2236" w:type="dxa"/>
          </w:tcPr>
          <w:p w14:paraId="4E33E740" w14:textId="77777777" w:rsidR="005A0393" w:rsidRPr="008212FE" w:rsidRDefault="005A0393" w:rsidP="00654FFA">
            <w:pPr>
              <w:spacing w:before="20" w:after="20"/>
              <w:jc w:val="center"/>
              <w:rPr>
                <w:sz w:val="22"/>
                <w:szCs w:val="22"/>
              </w:rPr>
            </w:pPr>
            <w:r w:rsidRPr="008212FE">
              <w:rPr>
                <w:sz w:val="22"/>
                <w:szCs w:val="22"/>
              </w:rPr>
              <w:t>5.7 kms</w:t>
            </w:r>
          </w:p>
        </w:tc>
        <w:tc>
          <w:tcPr>
            <w:tcW w:w="2433" w:type="dxa"/>
          </w:tcPr>
          <w:p w14:paraId="383B6AC7" w14:textId="77777777" w:rsidR="005A0393" w:rsidRPr="008212FE" w:rsidRDefault="005A0393" w:rsidP="00654FFA">
            <w:pPr>
              <w:spacing w:before="20" w:after="20"/>
              <w:jc w:val="center"/>
              <w:rPr>
                <w:sz w:val="22"/>
                <w:szCs w:val="22"/>
              </w:rPr>
            </w:pPr>
            <w:r w:rsidRPr="008212FE">
              <w:rPr>
                <w:sz w:val="22"/>
                <w:szCs w:val="22"/>
              </w:rPr>
              <w:t>11.4 kms</w:t>
            </w:r>
          </w:p>
        </w:tc>
        <w:tc>
          <w:tcPr>
            <w:tcW w:w="1368" w:type="dxa"/>
          </w:tcPr>
          <w:p w14:paraId="4D492950" w14:textId="1D63D999" w:rsidR="005A0393" w:rsidRPr="008212FE" w:rsidRDefault="005A0393" w:rsidP="00654FFA">
            <w:pPr>
              <w:spacing w:before="20" w:after="20"/>
              <w:jc w:val="center"/>
              <w:rPr>
                <w:sz w:val="22"/>
                <w:szCs w:val="22"/>
              </w:rPr>
            </w:pPr>
            <w:r>
              <w:rPr>
                <w:sz w:val="22"/>
                <w:szCs w:val="22"/>
              </w:rPr>
              <w:t>6</w:t>
            </w:r>
          </w:p>
        </w:tc>
      </w:tr>
      <w:tr w:rsidR="005A0393" w:rsidRPr="008212FE" w14:paraId="4C47D4C4" w14:textId="0AC2B4A3" w:rsidTr="005A0393">
        <w:trPr>
          <w:jc w:val="center"/>
        </w:trPr>
        <w:tc>
          <w:tcPr>
            <w:tcW w:w="1097" w:type="dxa"/>
          </w:tcPr>
          <w:p w14:paraId="657EE880" w14:textId="77777777" w:rsidR="005A0393" w:rsidRPr="008212FE" w:rsidRDefault="005A0393" w:rsidP="00654FFA">
            <w:pPr>
              <w:spacing w:before="20" w:after="20"/>
              <w:jc w:val="center"/>
              <w:rPr>
                <w:sz w:val="22"/>
                <w:szCs w:val="22"/>
              </w:rPr>
            </w:pPr>
            <w:r w:rsidRPr="008212FE">
              <w:rPr>
                <w:sz w:val="22"/>
                <w:szCs w:val="22"/>
              </w:rPr>
              <w:t>2.</w:t>
            </w:r>
          </w:p>
        </w:tc>
        <w:tc>
          <w:tcPr>
            <w:tcW w:w="2442" w:type="dxa"/>
          </w:tcPr>
          <w:p w14:paraId="50AA67CA" w14:textId="77777777" w:rsidR="005A0393" w:rsidRPr="008212FE" w:rsidRDefault="005A0393" w:rsidP="00654FFA">
            <w:pPr>
              <w:spacing w:before="20" w:after="20"/>
              <w:jc w:val="center"/>
              <w:rPr>
                <w:sz w:val="22"/>
                <w:szCs w:val="22"/>
              </w:rPr>
            </w:pPr>
            <w:r w:rsidRPr="008212FE">
              <w:rPr>
                <w:sz w:val="22"/>
                <w:szCs w:val="22"/>
              </w:rPr>
              <w:t>Nongthymmai Girls Hostel</w:t>
            </w:r>
          </w:p>
        </w:tc>
        <w:tc>
          <w:tcPr>
            <w:tcW w:w="2236" w:type="dxa"/>
          </w:tcPr>
          <w:p w14:paraId="345CA2CD" w14:textId="77777777" w:rsidR="005A0393" w:rsidRPr="008212FE" w:rsidRDefault="005A0393" w:rsidP="00654FFA">
            <w:pPr>
              <w:spacing w:before="20" w:after="20"/>
              <w:jc w:val="center"/>
              <w:rPr>
                <w:sz w:val="22"/>
                <w:szCs w:val="22"/>
              </w:rPr>
            </w:pPr>
            <w:r w:rsidRPr="008212FE">
              <w:rPr>
                <w:sz w:val="22"/>
                <w:szCs w:val="22"/>
              </w:rPr>
              <w:t>2.3 kms</w:t>
            </w:r>
          </w:p>
        </w:tc>
        <w:tc>
          <w:tcPr>
            <w:tcW w:w="2433" w:type="dxa"/>
          </w:tcPr>
          <w:p w14:paraId="60DE53F5" w14:textId="77777777" w:rsidR="005A0393" w:rsidRPr="008212FE" w:rsidRDefault="005A0393" w:rsidP="00654FFA">
            <w:pPr>
              <w:spacing w:before="20" w:after="20"/>
              <w:jc w:val="center"/>
              <w:rPr>
                <w:sz w:val="22"/>
                <w:szCs w:val="22"/>
              </w:rPr>
            </w:pPr>
            <w:r w:rsidRPr="008212FE">
              <w:rPr>
                <w:sz w:val="22"/>
                <w:szCs w:val="22"/>
              </w:rPr>
              <w:t>4.6 kms</w:t>
            </w:r>
          </w:p>
        </w:tc>
        <w:tc>
          <w:tcPr>
            <w:tcW w:w="1368" w:type="dxa"/>
          </w:tcPr>
          <w:p w14:paraId="6A988B22" w14:textId="51C1AC81" w:rsidR="005A0393" w:rsidRPr="008212FE" w:rsidRDefault="005A0393" w:rsidP="00654FFA">
            <w:pPr>
              <w:spacing w:before="20" w:after="20"/>
              <w:jc w:val="center"/>
              <w:rPr>
                <w:sz w:val="22"/>
                <w:szCs w:val="22"/>
              </w:rPr>
            </w:pPr>
            <w:r>
              <w:rPr>
                <w:sz w:val="22"/>
                <w:szCs w:val="22"/>
              </w:rPr>
              <w:t>1</w:t>
            </w:r>
          </w:p>
        </w:tc>
      </w:tr>
      <w:tr w:rsidR="005A0393" w:rsidRPr="008212FE" w14:paraId="0C0B13E7" w14:textId="791E80D9" w:rsidTr="005A0393">
        <w:trPr>
          <w:jc w:val="center"/>
        </w:trPr>
        <w:tc>
          <w:tcPr>
            <w:tcW w:w="1097" w:type="dxa"/>
          </w:tcPr>
          <w:p w14:paraId="7ABA3938" w14:textId="77777777" w:rsidR="005A0393" w:rsidRPr="008212FE" w:rsidRDefault="005A0393" w:rsidP="00654FFA">
            <w:pPr>
              <w:spacing w:before="20" w:after="20"/>
              <w:jc w:val="center"/>
              <w:rPr>
                <w:sz w:val="22"/>
                <w:szCs w:val="22"/>
              </w:rPr>
            </w:pPr>
            <w:r w:rsidRPr="008212FE">
              <w:rPr>
                <w:sz w:val="22"/>
                <w:szCs w:val="22"/>
              </w:rPr>
              <w:t>3.</w:t>
            </w:r>
          </w:p>
        </w:tc>
        <w:tc>
          <w:tcPr>
            <w:tcW w:w="2442" w:type="dxa"/>
          </w:tcPr>
          <w:p w14:paraId="55320743" w14:textId="77777777" w:rsidR="005A0393" w:rsidRPr="008212FE" w:rsidRDefault="005A0393" w:rsidP="00654FFA">
            <w:pPr>
              <w:spacing w:before="20" w:after="20"/>
              <w:jc w:val="center"/>
              <w:rPr>
                <w:sz w:val="22"/>
                <w:szCs w:val="22"/>
              </w:rPr>
            </w:pPr>
            <w:r w:rsidRPr="008212FE">
              <w:rPr>
                <w:sz w:val="22"/>
                <w:szCs w:val="22"/>
              </w:rPr>
              <w:t>Umpling Boys Hostel</w:t>
            </w:r>
          </w:p>
        </w:tc>
        <w:tc>
          <w:tcPr>
            <w:tcW w:w="2236" w:type="dxa"/>
          </w:tcPr>
          <w:p w14:paraId="7B4D8129" w14:textId="77777777" w:rsidR="005A0393" w:rsidRPr="008212FE" w:rsidRDefault="005A0393" w:rsidP="00654FFA">
            <w:pPr>
              <w:spacing w:before="20" w:after="20"/>
              <w:jc w:val="center"/>
              <w:rPr>
                <w:sz w:val="22"/>
                <w:szCs w:val="22"/>
              </w:rPr>
            </w:pPr>
            <w:r w:rsidRPr="008212FE">
              <w:rPr>
                <w:sz w:val="22"/>
                <w:szCs w:val="22"/>
              </w:rPr>
              <w:t>7.1 kms</w:t>
            </w:r>
          </w:p>
        </w:tc>
        <w:tc>
          <w:tcPr>
            <w:tcW w:w="2433" w:type="dxa"/>
          </w:tcPr>
          <w:p w14:paraId="6760EA58" w14:textId="77777777" w:rsidR="005A0393" w:rsidRPr="008212FE" w:rsidRDefault="005A0393" w:rsidP="00654FFA">
            <w:pPr>
              <w:spacing w:before="20" w:after="20"/>
              <w:jc w:val="center"/>
              <w:rPr>
                <w:sz w:val="22"/>
                <w:szCs w:val="22"/>
              </w:rPr>
            </w:pPr>
            <w:r w:rsidRPr="008212FE">
              <w:rPr>
                <w:sz w:val="22"/>
                <w:szCs w:val="22"/>
              </w:rPr>
              <w:t>14.2 kms</w:t>
            </w:r>
          </w:p>
        </w:tc>
        <w:tc>
          <w:tcPr>
            <w:tcW w:w="1368" w:type="dxa"/>
          </w:tcPr>
          <w:p w14:paraId="2241FB72" w14:textId="0E03A204" w:rsidR="005A0393" w:rsidRPr="008212FE" w:rsidRDefault="005A0393" w:rsidP="00654FFA">
            <w:pPr>
              <w:spacing w:before="20" w:after="20"/>
              <w:jc w:val="center"/>
              <w:rPr>
                <w:sz w:val="22"/>
                <w:szCs w:val="22"/>
              </w:rPr>
            </w:pPr>
            <w:r>
              <w:rPr>
                <w:sz w:val="22"/>
                <w:szCs w:val="22"/>
              </w:rPr>
              <w:t>1</w:t>
            </w:r>
          </w:p>
        </w:tc>
      </w:tr>
      <w:tr w:rsidR="005A0393" w:rsidRPr="008212FE" w14:paraId="4118218A" w14:textId="58580C92" w:rsidTr="005A0393">
        <w:trPr>
          <w:jc w:val="center"/>
        </w:trPr>
        <w:tc>
          <w:tcPr>
            <w:tcW w:w="1097" w:type="dxa"/>
          </w:tcPr>
          <w:p w14:paraId="200747E8" w14:textId="77777777" w:rsidR="005A0393" w:rsidRPr="008212FE" w:rsidRDefault="005A0393" w:rsidP="00654FFA">
            <w:pPr>
              <w:spacing w:before="20" w:after="20"/>
              <w:jc w:val="center"/>
              <w:rPr>
                <w:sz w:val="22"/>
                <w:szCs w:val="22"/>
              </w:rPr>
            </w:pPr>
            <w:r w:rsidRPr="008212FE">
              <w:rPr>
                <w:sz w:val="22"/>
                <w:szCs w:val="22"/>
              </w:rPr>
              <w:t>4.</w:t>
            </w:r>
          </w:p>
        </w:tc>
        <w:tc>
          <w:tcPr>
            <w:tcW w:w="2442" w:type="dxa"/>
          </w:tcPr>
          <w:p w14:paraId="525E5198" w14:textId="77777777" w:rsidR="005A0393" w:rsidRPr="008212FE" w:rsidRDefault="005A0393" w:rsidP="00654FFA">
            <w:pPr>
              <w:spacing w:before="20" w:after="20"/>
              <w:jc w:val="center"/>
              <w:rPr>
                <w:sz w:val="22"/>
                <w:szCs w:val="22"/>
              </w:rPr>
            </w:pPr>
            <w:r w:rsidRPr="008212FE">
              <w:rPr>
                <w:sz w:val="22"/>
                <w:szCs w:val="22"/>
              </w:rPr>
              <w:t>Polo Boys Hostel</w:t>
            </w:r>
          </w:p>
        </w:tc>
        <w:tc>
          <w:tcPr>
            <w:tcW w:w="2236" w:type="dxa"/>
          </w:tcPr>
          <w:p w14:paraId="076D048C" w14:textId="1268B198" w:rsidR="005A0393" w:rsidRPr="008212FE" w:rsidRDefault="005A0393" w:rsidP="00654FFA">
            <w:pPr>
              <w:spacing w:before="20" w:after="20"/>
              <w:jc w:val="center"/>
              <w:rPr>
                <w:sz w:val="22"/>
                <w:szCs w:val="22"/>
              </w:rPr>
            </w:pPr>
            <w:r w:rsidRPr="008212FE">
              <w:rPr>
                <w:sz w:val="22"/>
                <w:szCs w:val="22"/>
              </w:rPr>
              <w:t>6.0 km</w:t>
            </w:r>
          </w:p>
        </w:tc>
        <w:tc>
          <w:tcPr>
            <w:tcW w:w="2433" w:type="dxa"/>
          </w:tcPr>
          <w:p w14:paraId="7C54178B" w14:textId="6036495B" w:rsidR="005A0393" w:rsidRPr="008212FE" w:rsidRDefault="005A0393" w:rsidP="00654FFA">
            <w:pPr>
              <w:spacing w:before="20" w:after="20"/>
              <w:jc w:val="center"/>
              <w:rPr>
                <w:sz w:val="22"/>
                <w:szCs w:val="22"/>
              </w:rPr>
            </w:pPr>
            <w:r w:rsidRPr="008212FE">
              <w:rPr>
                <w:sz w:val="22"/>
                <w:szCs w:val="22"/>
              </w:rPr>
              <w:t>12.0 kms</w:t>
            </w:r>
          </w:p>
        </w:tc>
        <w:tc>
          <w:tcPr>
            <w:tcW w:w="1368" w:type="dxa"/>
          </w:tcPr>
          <w:p w14:paraId="44E713CE" w14:textId="3C6B1C11" w:rsidR="005A0393" w:rsidRPr="008212FE" w:rsidRDefault="005A0393" w:rsidP="00654FFA">
            <w:pPr>
              <w:spacing w:before="20" w:after="20"/>
              <w:jc w:val="center"/>
              <w:rPr>
                <w:sz w:val="22"/>
                <w:szCs w:val="22"/>
              </w:rPr>
            </w:pPr>
            <w:r>
              <w:rPr>
                <w:sz w:val="22"/>
                <w:szCs w:val="22"/>
              </w:rPr>
              <w:t>1</w:t>
            </w:r>
          </w:p>
        </w:tc>
      </w:tr>
      <w:tr w:rsidR="005A0393" w:rsidRPr="008212FE" w14:paraId="5C36BB02" w14:textId="6FEFACB6" w:rsidTr="005A0393">
        <w:trPr>
          <w:jc w:val="center"/>
        </w:trPr>
        <w:tc>
          <w:tcPr>
            <w:tcW w:w="1097" w:type="dxa"/>
          </w:tcPr>
          <w:p w14:paraId="55CB704A" w14:textId="77777777" w:rsidR="005A0393" w:rsidRPr="008212FE" w:rsidRDefault="005A0393" w:rsidP="00654FFA">
            <w:pPr>
              <w:spacing w:before="20" w:after="20"/>
              <w:jc w:val="center"/>
              <w:rPr>
                <w:sz w:val="22"/>
                <w:szCs w:val="22"/>
              </w:rPr>
            </w:pPr>
            <w:r w:rsidRPr="008212FE">
              <w:rPr>
                <w:sz w:val="22"/>
                <w:szCs w:val="22"/>
              </w:rPr>
              <w:t>5.</w:t>
            </w:r>
          </w:p>
        </w:tc>
        <w:tc>
          <w:tcPr>
            <w:tcW w:w="2442" w:type="dxa"/>
          </w:tcPr>
          <w:p w14:paraId="789FB9D2" w14:textId="77777777" w:rsidR="005A0393" w:rsidRPr="008212FE" w:rsidRDefault="005A0393" w:rsidP="00654FFA">
            <w:pPr>
              <w:spacing w:before="20" w:after="20"/>
              <w:jc w:val="center"/>
              <w:rPr>
                <w:sz w:val="22"/>
                <w:szCs w:val="22"/>
              </w:rPr>
            </w:pPr>
            <w:r w:rsidRPr="008212FE">
              <w:rPr>
                <w:sz w:val="22"/>
                <w:szCs w:val="22"/>
              </w:rPr>
              <w:t>Kenches Trace Hostel</w:t>
            </w:r>
          </w:p>
        </w:tc>
        <w:tc>
          <w:tcPr>
            <w:tcW w:w="2236" w:type="dxa"/>
          </w:tcPr>
          <w:p w14:paraId="22A89F8F" w14:textId="77777777" w:rsidR="005A0393" w:rsidRPr="008212FE" w:rsidRDefault="005A0393" w:rsidP="00654FFA">
            <w:pPr>
              <w:spacing w:before="20" w:after="20"/>
              <w:jc w:val="center"/>
              <w:rPr>
                <w:sz w:val="22"/>
                <w:szCs w:val="22"/>
              </w:rPr>
            </w:pPr>
            <w:r w:rsidRPr="008212FE">
              <w:rPr>
                <w:sz w:val="22"/>
                <w:szCs w:val="22"/>
              </w:rPr>
              <w:t>5.2 kms</w:t>
            </w:r>
          </w:p>
        </w:tc>
        <w:tc>
          <w:tcPr>
            <w:tcW w:w="2433" w:type="dxa"/>
          </w:tcPr>
          <w:p w14:paraId="39FDE493" w14:textId="77777777" w:rsidR="005A0393" w:rsidRPr="008212FE" w:rsidRDefault="005A0393" w:rsidP="00654FFA">
            <w:pPr>
              <w:spacing w:before="20" w:after="20"/>
              <w:jc w:val="center"/>
              <w:rPr>
                <w:sz w:val="22"/>
                <w:szCs w:val="22"/>
              </w:rPr>
            </w:pPr>
            <w:r w:rsidRPr="008212FE">
              <w:rPr>
                <w:sz w:val="22"/>
                <w:szCs w:val="22"/>
              </w:rPr>
              <w:t>10.4 kms</w:t>
            </w:r>
          </w:p>
        </w:tc>
        <w:tc>
          <w:tcPr>
            <w:tcW w:w="1368" w:type="dxa"/>
          </w:tcPr>
          <w:p w14:paraId="58C1AB04" w14:textId="1A9F80DA" w:rsidR="005A0393" w:rsidRPr="008212FE" w:rsidRDefault="005A0393" w:rsidP="00654FFA">
            <w:pPr>
              <w:spacing w:before="20" w:after="20"/>
              <w:jc w:val="center"/>
              <w:rPr>
                <w:sz w:val="22"/>
                <w:szCs w:val="22"/>
              </w:rPr>
            </w:pPr>
            <w:r>
              <w:rPr>
                <w:sz w:val="22"/>
                <w:szCs w:val="22"/>
              </w:rPr>
              <w:t>1</w:t>
            </w:r>
          </w:p>
        </w:tc>
      </w:tr>
      <w:tr w:rsidR="005A0393" w:rsidRPr="005A0393" w14:paraId="273F67E0" w14:textId="77777777" w:rsidTr="005A0393">
        <w:trPr>
          <w:trHeight w:val="215"/>
          <w:jc w:val="center"/>
        </w:trPr>
        <w:tc>
          <w:tcPr>
            <w:tcW w:w="8208" w:type="dxa"/>
            <w:gridSpan w:val="4"/>
            <w:vAlign w:val="center"/>
          </w:tcPr>
          <w:p w14:paraId="2E9E9ED3" w14:textId="1C29EA0D" w:rsidR="005A0393" w:rsidRPr="005A0393" w:rsidRDefault="005A0393" w:rsidP="005A0393">
            <w:pPr>
              <w:spacing w:before="20" w:after="20"/>
              <w:jc w:val="right"/>
              <w:rPr>
                <w:b/>
                <w:bCs/>
                <w:sz w:val="22"/>
                <w:szCs w:val="22"/>
              </w:rPr>
            </w:pPr>
            <w:r w:rsidRPr="005A0393">
              <w:rPr>
                <w:b/>
                <w:bCs/>
                <w:sz w:val="22"/>
                <w:szCs w:val="22"/>
              </w:rPr>
              <w:t>Total Number of Hostels</w:t>
            </w:r>
          </w:p>
        </w:tc>
        <w:tc>
          <w:tcPr>
            <w:tcW w:w="1368" w:type="dxa"/>
          </w:tcPr>
          <w:p w14:paraId="163FC398" w14:textId="5EFDE1E8" w:rsidR="005A0393" w:rsidRPr="005A0393" w:rsidRDefault="005A0393" w:rsidP="00654FFA">
            <w:pPr>
              <w:spacing w:before="20" w:after="20"/>
              <w:jc w:val="center"/>
              <w:rPr>
                <w:b/>
                <w:bCs/>
                <w:sz w:val="22"/>
                <w:szCs w:val="22"/>
              </w:rPr>
            </w:pPr>
            <w:r w:rsidRPr="005A0393">
              <w:rPr>
                <w:b/>
                <w:bCs/>
                <w:sz w:val="22"/>
                <w:szCs w:val="22"/>
              </w:rPr>
              <w:t>10</w:t>
            </w:r>
          </w:p>
        </w:tc>
      </w:tr>
    </w:tbl>
    <w:p w14:paraId="3AB1333D" w14:textId="77777777" w:rsidR="00FB5277" w:rsidRPr="005A0393" w:rsidRDefault="00FB5277" w:rsidP="00FB5277">
      <w:pPr>
        <w:jc w:val="both"/>
        <w:rPr>
          <w:b/>
          <w:bCs/>
        </w:rPr>
      </w:pPr>
    </w:p>
    <w:p w14:paraId="3B077A23" w14:textId="579C2A4F" w:rsidR="00FB5277" w:rsidRPr="008212FE" w:rsidRDefault="008212FE" w:rsidP="008212FE">
      <w:pPr>
        <w:pStyle w:val="ListParagraph"/>
        <w:numPr>
          <w:ilvl w:val="0"/>
          <w:numId w:val="33"/>
        </w:numPr>
        <w:jc w:val="both"/>
        <w:rPr>
          <w:rFonts w:ascii="Times New Roman" w:hAnsi="Times New Roman"/>
        </w:rPr>
      </w:pPr>
      <w:r w:rsidRPr="008212FE">
        <w:rPr>
          <w:rFonts w:ascii="Times New Roman" w:hAnsi="Times New Roman"/>
        </w:rPr>
        <w:t xml:space="preserve">Distance between Hostels to garage shall be </w:t>
      </w:r>
      <w:r w:rsidR="0065367C">
        <w:rPr>
          <w:rFonts w:ascii="Times New Roman" w:hAnsi="Times New Roman"/>
        </w:rPr>
        <w:t>at actuals. However, it is permissible maximum</w:t>
      </w:r>
      <w:r w:rsidRPr="008212FE">
        <w:rPr>
          <w:rFonts w:ascii="Times New Roman" w:hAnsi="Times New Roman"/>
        </w:rPr>
        <w:t xml:space="preserve"> upto 5 kms. In extreme cases if the distance between both is more that 5 kms, it </w:t>
      </w:r>
      <w:r w:rsidR="0065367C">
        <w:rPr>
          <w:rFonts w:ascii="Times New Roman" w:hAnsi="Times New Roman"/>
        </w:rPr>
        <w:t xml:space="preserve">(the discretion to increase or not) </w:t>
      </w:r>
      <w:r w:rsidRPr="008212FE">
        <w:rPr>
          <w:rFonts w:ascii="Times New Roman" w:hAnsi="Times New Roman"/>
        </w:rPr>
        <w:t>will be decided by the Officials of NIT Meghalaya and the vendor shall have to agree to the decision of NIT Meghalaya.</w:t>
      </w:r>
    </w:p>
    <w:p w14:paraId="496528ED" w14:textId="27FC6EF8" w:rsidR="008212FE" w:rsidRDefault="008212FE" w:rsidP="008212FE">
      <w:pPr>
        <w:pStyle w:val="ListParagraph"/>
        <w:numPr>
          <w:ilvl w:val="0"/>
          <w:numId w:val="33"/>
        </w:numPr>
        <w:jc w:val="both"/>
        <w:rPr>
          <w:rFonts w:ascii="Times New Roman" w:hAnsi="Times New Roman"/>
        </w:rPr>
      </w:pPr>
      <w:r>
        <w:rPr>
          <w:rFonts w:ascii="Times New Roman" w:hAnsi="Times New Roman"/>
        </w:rPr>
        <w:t xml:space="preserve">The locations </w:t>
      </w:r>
      <w:r w:rsidR="009149EE">
        <w:rPr>
          <w:rFonts w:ascii="Times New Roman" w:hAnsi="Times New Roman"/>
        </w:rPr>
        <w:t xml:space="preserve">of hostels may </w:t>
      </w:r>
      <w:proofErr w:type="gramStart"/>
      <w:r w:rsidR="009149EE">
        <w:rPr>
          <w:rFonts w:ascii="Times New Roman" w:hAnsi="Times New Roman"/>
        </w:rPr>
        <w:t>change</w:t>
      </w:r>
      <w:proofErr w:type="gramEnd"/>
      <w:r w:rsidR="009149EE">
        <w:rPr>
          <w:rFonts w:ascii="Times New Roman" w:hAnsi="Times New Roman"/>
        </w:rPr>
        <w:t xml:space="preserve"> </w:t>
      </w:r>
      <w:r w:rsidR="0065367C">
        <w:rPr>
          <w:rFonts w:ascii="Times New Roman" w:hAnsi="Times New Roman"/>
        </w:rPr>
        <w:t xml:space="preserve">and number </w:t>
      </w:r>
      <w:r>
        <w:rPr>
          <w:rFonts w:ascii="Times New Roman" w:hAnsi="Times New Roman"/>
        </w:rPr>
        <w:t xml:space="preserve">of hostels may </w:t>
      </w:r>
      <w:r w:rsidR="0065367C">
        <w:rPr>
          <w:rFonts w:ascii="Times New Roman" w:hAnsi="Times New Roman"/>
        </w:rPr>
        <w:t>increase/decrease</w:t>
      </w:r>
      <w:r>
        <w:rPr>
          <w:rFonts w:ascii="Times New Roman" w:hAnsi="Times New Roman"/>
        </w:rPr>
        <w:t xml:space="preserve"> depending upon the requirement of NIT Meghalaya</w:t>
      </w:r>
      <w:r w:rsidR="0065367C">
        <w:rPr>
          <w:rFonts w:ascii="Times New Roman" w:hAnsi="Times New Roman"/>
        </w:rPr>
        <w:t xml:space="preserve"> and the vendor will be required to provide the services accordingly.</w:t>
      </w:r>
    </w:p>
    <w:p w14:paraId="7076ABFF" w14:textId="605143FA" w:rsidR="008212FE" w:rsidRDefault="008212FE" w:rsidP="008212FE">
      <w:pPr>
        <w:pStyle w:val="ListParagraph"/>
        <w:numPr>
          <w:ilvl w:val="0"/>
          <w:numId w:val="33"/>
        </w:numPr>
        <w:jc w:val="both"/>
        <w:rPr>
          <w:rFonts w:ascii="Times New Roman" w:hAnsi="Times New Roman"/>
        </w:rPr>
      </w:pPr>
      <w:r>
        <w:rPr>
          <w:rFonts w:ascii="Times New Roman" w:hAnsi="Times New Roman"/>
        </w:rPr>
        <w:t xml:space="preserve">Presently, NIT Meghalaya </w:t>
      </w:r>
      <w:r w:rsidR="0065367C">
        <w:rPr>
          <w:rFonts w:ascii="Times New Roman" w:hAnsi="Times New Roman"/>
        </w:rPr>
        <w:t>requires</w:t>
      </w:r>
      <w:r>
        <w:rPr>
          <w:rFonts w:ascii="Times New Roman" w:hAnsi="Times New Roman"/>
        </w:rPr>
        <w:t xml:space="preserve"> approximately 25 numbers of buses, preferably 24/32 seaters</w:t>
      </w:r>
      <w:r w:rsidR="0065367C">
        <w:rPr>
          <w:rFonts w:ascii="Times New Roman" w:hAnsi="Times New Roman"/>
        </w:rPr>
        <w:t xml:space="preserve"> as per the requirement and decision of NIT Meghalaya</w:t>
      </w:r>
      <w:r w:rsidR="009149EE">
        <w:rPr>
          <w:rFonts w:ascii="Times New Roman" w:hAnsi="Times New Roman"/>
        </w:rPr>
        <w:t>. Due to the Covid 19 Pandemic situation and other unavoidable reasons, the requirement may also vary from time to time.</w:t>
      </w:r>
    </w:p>
    <w:p w14:paraId="488CE7EA" w14:textId="32FE91EC" w:rsidR="008212FE" w:rsidRPr="008212FE" w:rsidRDefault="008212FE" w:rsidP="008212FE">
      <w:pPr>
        <w:pStyle w:val="ListParagraph"/>
        <w:numPr>
          <w:ilvl w:val="0"/>
          <w:numId w:val="33"/>
        </w:numPr>
        <w:jc w:val="both"/>
        <w:rPr>
          <w:rFonts w:ascii="Times New Roman" w:hAnsi="Times New Roman"/>
        </w:rPr>
      </w:pPr>
      <w:r>
        <w:rPr>
          <w:rFonts w:ascii="Times New Roman" w:hAnsi="Times New Roman"/>
        </w:rPr>
        <w:t>In case of need</w:t>
      </w:r>
      <w:r w:rsidR="0065367C">
        <w:rPr>
          <w:rFonts w:ascii="Times New Roman" w:hAnsi="Times New Roman"/>
        </w:rPr>
        <w:t>,</w:t>
      </w:r>
      <w:r>
        <w:rPr>
          <w:rFonts w:ascii="Times New Roman" w:hAnsi="Times New Roman"/>
        </w:rPr>
        <w:t xml:space="preserve"> NIT Meghalaya may increase or decrease the number of hostels and accordingly number of buses shall be increased or </w:t>
      </w:r>
      <w:proofErr w:type="gramStart"/>
      <w:r>
        <w:rPr>
          <w:rFonts w:ascii="Times New Roman" w:hAnsi="Times New Roman"/>
        </w:rPr>
        <w:t>decreased</w:t>
      </w:r>
      <w:proofErr w:type="gramEnd"/>
      <w:r>
        <w:rPr>
          <w:rFonts w:ascii="Times New Roman" w:hAnsi="Times New Roman"/>
        </w:rPr>
        <w:t xml:space="preserve"> and the contractor shall be able to </w:t>
      </w:r>
      <w:r w:rsidR="008B31FF">
        <w:rPr>
          <w:rFonts w:ascii="Times New Roman" w:hAnsi="Times New Roman"/>
        </w:rPr>
        <w:t>provide the services</w:t>
      </w:r>
      <w:r>
        <w:rPr>
          <w:rFonts w:ascii="Times New Roman" w:hAnsi="Times New Roman"/>
        </w:rPr>
        <w:t xml:space="preserve"> accordingly as per the requirement.</w:t>
      </w:r>
    </w:p>
    <w:sectPr w:rsidR="008212FE" w:rsidRPr="008212FE" w:rsidSect="00753B36">
      <w:headerReference w:type="default" r:id="rId8"/>
      <w:footerReference w:type="even" r:id="rId9"/>
      <w:footerReference w:type="default" r:id="rId10"/>
      <w:pgSz w:w="12240" w:h="15840"/>
      <w:pgMar w:top="540" w:right="1440" w:bottom="1440" w:left="1440" w:header="720" w:footer="8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74D4FF" w14:textId="77777777" w:rsidR="00294DAF" w:rsidRDefault="00294DAF" w:rsidP="00C01E0C">
      <w:r>
        <w:separator/>
      </w:r>
    </w:p>
  </w:endnote>
  <w:endnote w:type="continuationSeparator" w:id="0">
    <w:p w14:paraId="6200A66A" w14:textId="77777777" w:rsidR="00294DAF" w:rsidRDefault="00294DAF" w:rsidP="00C01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A1DCC" w14:textId="77777777" w:rsidR="008212FE" w:rsidRDefault="008212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65E092" w14:textId="77777777" w:rsidR="008212FE" w:rsidRDefault="0082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5C468" w14:textId="77777777" w:rsidR="008212FE" w:rsidRDefault="008212FE">
    <w:pPr>
      <w:pStyle w:val="Footer"/>
      <w:jc w:val="center"/>
      <w:rPr>
        <w:b/>
        <w:sz w:val="16"/>
        <w:szCs w:val="16"/>
      </w:rPr>
    </w:pPr>
    <w:r w:rsidRPr="00A3610E">
      <w:rPr>
        <w:sz w:val="16"/>
        <w:szCs w:val="16"/>
      </w:rPr>
      <w:t xml:space="preserve">Page </w:t>
    </w:r>
    <w:r w:rsidRPr="00A3610E">
      <w:rPr>
        <w:b/>
        <w:sz w:val="16"/>
        <w:szCs w:val="16"/>
      </w:rPr>
      <w:fldChar w:fldCharType="begin"/>
    </w:r>
    <w:r w:rsidRPr="00A3610E">
      <w:rPr>
        <w:b/>
        <w:sz w:val="16"/>
        <w:szCs w:val="16"/>
      </w:rPr>
      <w:instrText xml:space="preserve"> PAGE </w:instrText>
    </w:r>
    <w:r w:rsidRPr="00A3610E">
      <w:rPr>
        <w:b/>
        <w:sz w:val="16"/>
        <w:szCs w:val="16"/>
      </w:rPr>
      <w:fldChar w:fldCharType="separate"/>
    </w:r>
    <w:r>
      <w:rPr>
        <w:b/>
        <w:noProof/>
        <w:sz w:val="16"/>
        <w:szCs w:val="16"/>
      </w:rPr>
      <w:t>16</w:t>
    </w:r>
    <w:r w:rsidRPr="00A3610E">
      <w:rPr>
        <w:b/>
        <w:sz w:val="16"/>
        <w:szCs w:val="16"/>
      </w:rPr>
      <w:fldChar w:fldCharType="end"/>
    </w:r>
    <w:r w:rsidRPr="00A3610E">
      <w:rPr>
        <w:sz w:val="16"/>
        <w:szCs w:val="16"/>
      </w:rPr>
      <w:t xml:space="preserve"> of </w:t>
    </w:r>
    <w:r w:rsidRPr="00A3610E">
      <w:rPr>
        <w:b/>
        <w:sz w:val="16"/>
        <w:szCs w:val="16"/>
      </w:rPr>
      <w:fldChar w:fldCharType="begin"/>
    </w:r>
    <w:r w:rsidRPr="00A3610E">
      <w:rPr>
        <w:b/>
        <w:sz w:val="16"/>
        <w:szCs w:val="16"/>
      </w:rPr>
      <w:instrText xml:space="preserve"> NUMPAGES  </w:instrText>
    </w:r>
    <w:r w:rsidRPr="00A3610E">
      <w:rPr>
        <w:b/>
        <w:sz w:val="16"/>
        <w:szCs w:val="16"/>
      </w:rPr>
      <w:fldChar w:fldCharType="separate"/>
    </w:r>
    <w:r>
      <w:rPr>
        <w:b/>
        <w:noProof/>
        <w:sz w:val="16"/>
        <w:szCs w:val="16"/>
      </w:rPr>
      <w:t>16</w:t>
    </w:r>
    <w:r w:rsidRPr="00A3610E">
      <w:rPr>
        <w:b/>
        <w:sz w:val="16"/>
        <w:szCs w:val="16"/>
      </w:rPr>
      <w:fldChar w:fldCharType="end"/>
    </w:r>
  </w:p>
  <w:p w14:paraId="4FBCA531" w14:textId="77777777" w:rsidR="008212FE" w:rsidRPr="00A3610E" w:rsidRDefault="008212FE" w:rsidP="00A3610E">
    <w:pPr>
      <w:pStyle w:val="Footer"/>
      <w:jc w:val="right"/>
      <w:rPr>
        <w:sz w:val="16"/>
        <w:szCs w:val="16"/>
      </w:rPr>
    </w:pPr>
    <w:r>
      <w:rPr>
        <w:sz w:val="22"/>
        <w:szCs w:val="22"/>
      </w:rPr>
      <w:t>SIGNATURE OF BIDDER</w:t>
    </w:r>
  </w:p>
  <w:p w14:paraId="131A39B9" w14:textId="77777777" w:rsidR="008212FE" w:rsidRPr="00A3610E" w:rsidRDefault="008212FE">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B35FFC" w14:textId="77777777" w:rsidR="00294DAF" w:rsidRDefault="00294DAF" w:rsidP="00C01E0C">
      <w:r>
        <w:separator/>
      </w:r>
    </w:p>
  </w:footnote>
  <w:footnote w:type="continuationSeparator" w:id="0">
    <w:p w14:paraId="05825124" w14:textId="77777777" w:rsidR="00294DAF" w:rsidRDefault="00294DAF" w:rsidP="00C01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FDB0D" w14:textId="77777777" w:rsidR="008212FE" w:rsidRPr="00E17001" w:rsidRDefault="008212FE" w:rsidP="00E1700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7227A"/>
    <w:multiLevelType w:val="hybridMultilevel"/>
    <w:tmpl w:val="75B2A314"/>
    <w:lvl w:ilvl="0" w:tplc="31F840BE">
      <w:start w:val="1"/>
      <w:numFmt w:val="lowerRoman"/>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5B6E06"/>
    <w:multiLevelType w:val="hybridMultilevel"/>
    <w:tmpl w:val="75B2A314"/>
    <w:lvl w:ilvl="0" w:tplc="31F840BE">
      <w:start w:val="1"/>
      <w:numFmt w:val="lowerRoman"/>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A65022E"/>
    <w:multiLevelType w:val="hybridMultilevel"/>
    <w:tmpl w:val="620A90C2"/>
    <w:lvl w:ilvl="0" w:tplc="04090017">
      <w:start w:val="1"/>
      <w:numFmt w:val="lowerLetter"/>
      <w:lvlText w:val="%1)"/>
      <w:lvlJc w:val="left"/>
      <w:pPr>
        <w:tabs>
          <w:tab w:val="num" w:pos="720"/>
        </w:tabs>
        <w:ind w:left="720" w:hanging="360"/>
      </w:pPr>
    </w:lvl>
    <w:lvl w:ilvl="1" w:tplc="D55CB9A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7FE5"/>
    <w:multiLevelType w:val="hybridMultilevel"/>
    <w:tmpl w:val="7090E7E4"/>
    <w:lvl w:ilvl="0" w:tplc="0A7C78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E521B"/>
    <w:multiLevelType w:val="hybridMultilevel"/>
    <w:tmpl w:val="59B27652"/>
    <w:lvl w:ilvl="0" w:tplc="40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CAD57DD"/>
    <w:multiLevelType w:val="hybridMultilevel"/>
    <w:tmpl w:val="10BE8B3C"/>
    <w:lvl w:ilvl="0" w:tplc="31F840BE">
      <w:start w:val="1"/>
      <w:numFmt w:val="lowerRoman"/>
      <w:lvlText w:val="(%1)"/>
      <w:lvlJc w:val="left"/>
      <w:pPr>
        <w:ind w:left="360" w:hanging="360"/>
      </w:pPr>
      <w:rPr>
        <w:rFonts w:hint="default"/>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22F25A91"/>
    <w:multiLevelType w:val="hybridMultilevel"/>
    <w:tmpl w:val="68120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375052"/>
    <w:multiLevelType w:val="hybridMultilevel"/>
    <w:tmpl w:val="AFBEB7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F615E"/>
    <w:multiLevelType w:val="hybridMultilevel"/>
    <w:tmpl w:val="75B2A314"/>
    <w:lvl w:ilvl="0" w:tplc="31F840BE">
      <w:start w:val="1"/>
      <w:numFmt w:val="lowerRoman"/>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AEE196E"/>
    <w:multiLevelType w:val="hybridMultilevel"/>
    <w:tmpl w:val="AB32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B108AD"/>
    <w:multiLevelType w:val="hybridMultilevel"/>
    <w:tmpl w:val="BE5E9B46"/>
    <w:lvl w:ilvl="0" w:tplc="3B1AADFC">
      <w:start w:val="1"/>
      <w:numFmt w:val="decimal"/>
      <w:lvlText w:val="%1."/>
      <w:lvlJc w:val="left"/>
      <w:pPr>
        <w:ind w:left="720" w:hanging="360"/>
      </w:pPr>
      <w:rPr>
        <w:rFonts w:hint="default"/>
        <w:b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77E24E6"/>
    <w:multiLevelType w:val="hybridMultilevel"/>
    <w:tmpl w:val="75B2A314"/>
    <w:lvl w:ilvl="0" w:tplc="31F840BE">
      <w:start w:val="1"/>
      <w:numFmt w:val="lowerRoman"/>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7D059AE"/>
    <w:multiLevelType w:val="hybridMultilevel"/>
    <w:tmpl w:val="79CA99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D7624E0"/>
    <w:multiLevelType w:val="hybridMultilevel"/>
    <w:tmpl w:val="CDBC35E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0F3295"/>
    <w:multiLevelType w:val="hybridMultilevel"/>
    <w:tmpl w:val="F63ABD76"/>
    <w:lvl w:ilvl="0" w:tplc="5636CA7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41AC2D0E"/>
    <w:multiLevelType w:val="hybridMultilevel"/>
    <w:tmpl w:val="E67476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1E94CDD"/>
    <w:multiLevelType w:val="hybridMultilevel"/>
    <w:tmpl w:val="1E80462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2E9141E"/>
    <w:multiLevelType w:val="hybridMultilevel"/>
    <w:tmpl w:val="B9765EC6"/>
    <w:lvl w:ilvl="0" w:tplc="4A424B44">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695079D"/>
    <w:multiLevelType w:val="hybridMultilevel"/>
    <w:tmpl w:val="6B52861C"/>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9C967ED"/>
    <w:multiLevelType w:val="hybridMultilevel"/>
    <w:tmpl w:val="5274962E"/>
    <w:lvl w:ilvl="0" w:tplc="4009000F">
      <w:start w:val="1"/>
      <w:numFmt w:val="decimal"/>
      <w:lvlText w:val="%1."/>
      <w:lvlJc w:val="left"/>
      <w:pPr>
        <w:ind w:left="450" w:hanging="360"/>
      </w:pPr>
      <w:rPr>
        <w:rFonts w:hint="default"/>
        <w:b w:val="0"/>
        <w:sz w:val="22"/>
        <w:szCs w:val="22"/>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B3564A5"/>
    <w:multiLevelType w:val="hybridMultilevel"/>
    <w:tmpl w:val="92BEF24C"/>
    <w:lvl w:ilvl="0" w:tplc="4009000F">
      <w:start w:val="1"/>
      <w:numFmt w:val="decimal"/>
      <w:lvlText w:val="%1."/>
      <w:lvlJc w:val="left"/>
      <w:pPr>
        <w:ind w:left="720" w:hanging="360"/>
      </w:pPr>
      <w:rPr>
        <w:rFont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B0721A"/>
    <w:multiLevelType w:val="hybridMultilevel"/>
    <w:tmpl w:val="67909872"/>
    <w:lvl w:ilvl="0" w:tplc="F4CAAD40">
      <w:start w:val="1"/>
      <w:numFmt w:val="decimal"/>
      <w:lvlText w:val="%1."/>
      <w:lvlJc w:val="left"/>
      <w:pPr>
        <w:ind w:left="360" w:hanging="360"/>
      </w:pPr>
      <w:rPr>
        <w:rFonts w:hint="default"/>
        <w:b w:val="0"/>
      </w:rPr>
    </w:lvl>
    <w:lvl w:ilvl="1" w:tplc="04090019" w:tentative="1">
      <w:start w:val="1"/>
      <w:numFmt w:val="lowerLetter"/>
      <w:lvlText w:val="%2."/>
      <w:lvlJc w:val="left"/>
      <w:pPr>
        <w:ind w:left="2406" w:hanging="360"/>
      </w:pPr>
    </w:lvl>
    <w:lvl w:ilvl="2" w:tplc="0409001B" w:tentative="1">
      <w:start w:val="1"/>
      <w:numFmt w:val="lowerRoman"/>
      <w:lvlText w:val="%3."/>
      <w:lvlJc w:val="right"/>
      <w:pPr>
        <w:ind w:left="3126" w:hanging="180"/>
      </w:pPr>
    </w:lvl>
    <w:lvl w:ilvl="3" w:tplc="0409000F" w:tentative="1">
      <w:start w:val="1"/>
      <w:numFmt w:val="decimal"/>
      <w:lvlText w:val="%4."/>
      <w:lvlJc w:val="left"/>
      <w:pPr>
        <w:ind w:left="3846" w:hanging="360"/>
      </w:pPr>
    </w:lvl>
    <w:lvl w:ilvl="4" w:tplc="04090019" w:tentative="1">
      <w:start w:val="1"/>
      <w:numFmt w:val="lowerLetter"/>
      <w:lvlText w:val="%5."/>
      <w:lvlJc w:val="left"/>
      <w:pPr>
        <w:ind w:left="4566" w:hanging="360"/>
      </w:pPr>
    </w:lvl>
    <w:lvl w:ilvl="5" w:tplc="0409001B" w:tentative="1">
      <w:start w:val="1"/>
      <w:numFmt w:val="lowerRoman"/>
      <w:lvlText w:val="%6."/>
      <w:lvlJc w:val="right"/>
      <w:pPr>
        <w:ind w:left="5286" w:hanging="180"/>
      </w:pPr>
    </w:lvl>
    <w:lvl w:ilvl="6" w:tplc="0409000F" w:tentative="1">
      <w:start w:val="1"/>
      <w:numFmt w:val="decimal"/>
      <w:lvlText w:val="%7."/>
      <w:lvlJc w:val="left"/>
      <w:pPr>
        <w:ind w:left="6006" w:hanging="360"/>
      </w:pPr>
    </w:lvl>
    <w:lvl w:ilvl="7" w:tplc="04090019" w:tentative="1">
      <w:start w:val="1"/>
      <w:numFmt w:val="lowerLetter"/>
      <w:lvlText w:val="%8."/>
      <w:lvlJc w:val="left"/>
      <w:pPr>
        <w:ind w:left="6726" w:hanging="360"/>
      </w:pPr>
    </w:lvl>
    <w:lvl w:ilvl="8" w:tplc="0409001B" w:tentative="1">
      <w:start w:val="1"/>
      <w:numFmt w:val="lowerRoman"/>
      <w:lvlText w:val="%9."/>
      <w:lvlJc w:val="right"/>
      <w:pPr>
        <w:ind w:left="7446" w:hanging="180"/>
      </w:pPr>
    </w:lvl>
  </w:abstractNum>
  <w:abstractNum w:abstractNumId="22" w15:restartNumberingAfterBreak="0">
    <w:nsid w:val="4C90778D"/>
    <w:multiLevelType w:val="hybridMultilevel"/>
    <w:tmpl w:val="B360EB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D40B63D"/>
    <w:multiLevelType w:val="hybridMultilevel"/>
    <w:tmpl w:val="1E80462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823088B"/>
    <w:multiLevelType w:val="hybridMultilevel"/>
    <w:tmpl w:val="DA941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7C6A5A"/>
    <w:multiLevelType w:val="hybridMultilevel"/>
    <w:tmpl w:val="2786B456"/>
    <w:lvl w:ilvl="0" w:tplc="4009000F">
      <w:start w:val="1"/>
      <w:numFmt w:val="decimal"/>
      <w:lvlText w:val="%1."/>
      <w:lvlJc w:val="left"/>
      <w:pPr>
        <w:ind w:left="720" w:hanging="360"/>
      </w:pPr>
      <w:rPr>
        <w:rFonts w:hint="default"/>
        <w:b w:val="0"/>
      </w:rPr>
    </w:lvl>
    <w:lvl w:ilvl="1" w:tplc="CBDC4752">
      <w:start w:val="1"/>
      <w:numFmt w:val="lowerLetter"/>
      <w:lvlText w:val="%2."/>
      <w:lvlJc w:val="left"/>
      <w:pPr>
        <w:ind w:left="1440" w:hanging="360"/>
      </w:pPr>
      <w:rPr>
        <w:b w:val="0"/>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69C4948"/>
    <w:multiLevelType w:val="hybridMultilevel"/>
    <w:tmpl w:val="2E5602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C319C7"/>
    <w:multiLevelType w:val="hybridMultilevel"/>
    <w:tmpl w:val="DA941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FB7FFD"/>
    <w:multiLevelType w:val="hybridMultilevel"/>
    <w:tmpl w:val="748A34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5755B1"/>
    <w:multiLevelType w:val="hybridMultilevel"/>
    <w:tmpl w:val="61FA13F0"/>
    <w:lvl w:ilvl="0" w:tplc="CBDC4752">
      <w:start w:val="1"/>
      <w:numFmt w:val="lowerLetter"/>
      <w:lvlText w:val="%1."/>
      <w:lvlJc w:val="left"/>
      <w:pPr>
        <w:ind w:left="144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78E4347"/>
    <w:multiLevelType w:val="hybridMultilevel"/>
    <w:tmpl w:val="2786B456"/>
    <w:lvl w:ilvl="0" w:tplc="4009000F">
      <w:start w:val="1"/>
      <w:numFmt w:val="decimal"/>
      <w:lvlText w:val="%1."/>
      <w:lvlJc w:val="left"/>
      <w:pPr>
        <w:ind w:left="720" w:hanging="360"/>
      </w:pPr>
      <w:rPr>
        <w:rFonts w:hint="default"/>
        <w:b w:val="0"/>
      </w:rPr>
    </w:lvl>
    <w:lvl w:ilvl="1" w:tplc="CBDC4752">
      <w:start w:val="1"/>
      <w:numFmt w:val="lowerLetter"/>
      <w:lvlText w:val="%2."/>
      <w:lvlJc w:val="left"/>
      <w:pPr>
        <w:ind w:left="1440" w:hanging="360"/>
      </w:pPr>
      <w:rPr>
        <w:b w:val="0"/>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BAF2C57"/>
    <w:multiLevelType w:val="hybridMultilevel"/>
    <w:tmpl w:val="EE689652"/>
    <w:lvl w:ilvl="0" w:tplc="DA3CACC8">
      <w:start w:val="1"/>
      <w:numFmt w:val="lowerRoman"/>
      <w:lvlText w:val="%1."/>
      <w:lvlJc w:val="left"/>
      <w:pPr>
        <w:ind w:left="1080" w:hanging="720"/>
      </w:pPr>
      <w:rPr>
        <w:rFonts w:hint="default"/>
        <w:b w:val="0"/>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B650ED"/>
    <w:multiLevelType w:val="hybridMultilevel"/>
    <w:tmpl w:val="0E5C3F26"/>
    <w:lvl w:ilvl="0" w:tplc="86E80728">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3"/>
  </w:num>
  <w:num w:numId="3">
    <w:abstractNumId w:val="23"/>
  </w:num>
  <w:num w:numId="4">
    <w:abstractNumId w:val="27"/>
  </w:num>
  <w:num w:numId="5">
    <w:abstractNumId w:val="20"/>
  </w:num>
  <w:num w:numId="6">
    <w:abstractNumId w:val="6"/>
  </w:num>
  <w:num w:numId="7">
    <w:abstractNumId w:val="7"/>
  </w:num>
  <w:num w:numId="8">
    <w:abstractNumId w:val="3"/>
  </w:num>
  <w:num w:numId="9">
    <w:abstractNumId w:val="28"/>
  </w:num>
  <w:num w:numId="10">
    <w:abstractNumId w:val="24"/>
  </w:num>
  <w:num w:numId="11">
    <w:abstractNumId w:val="15"/>
  </w:num>
  <w:num w:numId="12">
    <w:abstractNumId w:val="30"/>
  </w:num>
  <w:num w:numId="13">
    <w:abstractNumId w:val="19"/>
  </w:num>
  <w:num w:numId="14">
    <w:abstractNumId w:val="4"/>
  </w:num>
  <w:num w:numId="15">
    <w:abstractNumId w:val="14"/>
  </w:num>
  <w:num w:numId="16">
    <w:abstractNumId w:val="10"/>
  </w:num>
  <w:num w:numId="17">
    <w:abstractNumId w:val="25"/>
  </w:num>
  <w:num w:numId="18">
    <w:abstractNumId w:val="29"/>
  </w:num>
  <w:num w:numId="19">
    <w:abstractNumId w:val="17"/>
  </w:num>
  <w:num w:numId="20">
    <w:abstractNumId w:val="22"/>
  </w:num>
  <w:num w:numId="21">
    <w:abstractNumId w:val="32"/>
  </w:num>
  <w:num w:numId="22">
    <w:abstractNumId w:val="5"/>
  </w:num>
  <w:num w:numId="23">
    <w:abstractNumId w:val="1"/>
  </w:num>
  <w:num w:numId="24">
    <w:abstractNumId w:val="8"/>
  </w:num>
  <w:num w:numId="25">
    <w:abstractNumId w:val="11"/>
  </w:num>
  <w:num w:numId="26">
    <w:abstractNumId w:val="0"/>
  </w:num>
  <w:num w:numId="27">
    <w:abstractNumId w:val="21"/>
  </w:num>
  <w:num w:numId="28">
    <w:abstractNumId w:val="31"/>
  </w:num>
  <w:num w:numId="29">
    <w:abstractNumId w:val="26"/>
  </w:num>
  <w:num w:numId="30">
    <w:abstractNumId w:val="18"/>
  </w:num>
  <w:num w:numId="31">
    <w:abstractNumId w:val="16"/>
  </w:num>
  <w:num w:numId="32">
    <w:abstractNumId w:val="12"/>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73FE"/>
    <w:rsid w:val="00001945"/>
    <w:rsid w:val="00002986"/>
    <w:rsid w:val="0000584A"/>
    <w:rsid w:val="00006D25"/>
    <w:rsid w:val="00010330"/>
    <w:rsid w:val="00020BA1"/>
    <w:rsid w:val="0002109E"/>
    <w:rsid w:val="000212E1"/>
    <w:rsid w:val="00021503"/>
    <w:rsid w:val="00027F05"/>
    <w:rsid w:val="00032409"/>
    <w:rsid w:val="000372CD"/>
    <w:rsid w:val="00040B91"/>
    <w:rsid w:val="00041027"/>
    <w:rsid w:val="000420DC"/>
    <w:rsid w:val="000427EC"/>
    <w:rsid w:val="000464E1"/>
    <w:rsid w:val="0005126B"/>
    <w:rsid w:val="0005493E"/>
    <w:rsid w:val="00054FF1"/>
    <w:rsid w:val="00060CD1"/>
    <w:rsid w:val="00070D82"/>
    <w:rsid w:val="00071A7C"/>
    <w:rsid w:val="00071DFC"/>
    <w:rsid w:val="00075BE7"/>
    <w:rsid w:val="00075D13"/>
    <w:rsid w:val="000834D7"/>
    <w:rsid w:val="00084B74"/>
    <w:rsid w:val="000911AC"/>
    <w:rsid w:val="0009332D"/>
    <w:rsid w:val="00094B48"/>
    <w:rsid w:val="000A0DE5"/>
    <w:rsid w:val="000A1A12"/>
    <w:rsid w:val="000A6362"/>
    <w:rsid w:val="000A710B"/>
    <w:rsid w:val="000B2D89"/>
    <w:rsid w:val="000B46DC"/>
    <w:rsid w:val="000B4EBA"/>
    <w:rsid w:val="000B5B44"/>
    <w:rsid w:val="000B6AA6"/>
    <w:rsid w:val="000B769F"/>
    <w:rsid w:val="000C34AD"/>
    <w:rsid w:val="000C4035"/>
    <w:rsid w:val="000D38D6"/>
    <w:rsid w:val="000D4764"/>
    <w:rsid w:val="000D7FE8"/>
    <w:rsid w:val="000E1916"/>
    <w:rsid w:val="000F148B"/>
    <w:rsid w:val="000F2DF3"/>
    <w:rsid w:val="000F388C"/>
    <w:rsid w:val="000F54E9"/>
    <w:rsid w:val="000F652F"/>
    <w:rsid w:val="000F7E8A"/>
    <w:rsid w:val="000F7F76"/>
    <w:rsid w:val="00102F4B"/>
    <w:rsid w:val="00103D38"/>
    <w:rsid w:val="00114DDB"/>
    <w:rsid w:val="00115B44"/>
    <w:rsid w:val="00115E4B"/>
    <w:rsid w:val="00116307"/>
    <w:rsid w:val="00125249"/>
    <w:rsid w:val="00130C4A"/>
    <w:rsid w:val="00132149"/>
    <w:rsid w:val="001338AC"/>
    <w:rsid w:val="00136026"/>
    <w:rsid w:val="00141848"/>
    <w:rsid w:val="00143A7C"/>
    <w:rsid w:val="001475A4"/>
    <w:rsid w:val="00152840"/>
    <w:rsid w:val="0015392B"/>
    <w:rsid w:val="00153A61"/>
    <w:rsid w:val="00156FDA"/>
    <w:rsid w:val="00157574"/>
    <w:rsid w:val="001629D2"/>
    <w:rsid w:val="001655C4"/>
    <w:rsid w:val="00166A2E"/>
    <w:rsid w:val="001675E7"/>
    <w:rsid w:val="00175A82"/>
    <w:rsid w:val="001761E9"/>
    <w:rsid w:val="0018366C"/>
    <w:rsid w:val="001843D8"/>
    <w:rsid w:val="00191819"/>
    <w:rsid w:val="001947A9"/>
    <w:rsid w:val="00194C99"/>
    <w:rsid w:val="0019518B"/>
    <w:rsid w:val="00196225"/>
    <w:rsid w:val="00197247"/>
    <w:rsid w:val="001A4323"/>
    <w:rsid w:val="001A752F"/>
    <w:rsid w:val="001B686B"/>
    <w:rsid w:val="001C071B"/>
    <w:rsid w:val="001C4BE8"/>
    <w:rsid w:val="001C6D66"/>
    <w:rsid w:val="001D1F51"/>
    <w:rsid w:val="001D580D"/>
    <w:rsid w:val="001E1FD0"/>
    <w:rsid w:val="001F087B"/>
    <w:rsid w:val="001F526D"/>
    <w:rsid w:val="00203F9B"/>
    <w:rsid w:val="00206284"/>
    <w:rsid w:val="00206F4D"/>
    <w:rsid w:val="00207A1E"/>
    <w:rsid w:val="0021208E"/>
    <w:rsid w:val="00215124"/>
    <w:rsid w:val="00215D5D"/>
    <w:rsid w:val="00220EFC"/>
    <w:rsid w:val="00224CEA"/>
    <w:rsid w:val="00226CFC"/>
    <w:rsid w:val="0022717F"/>
    <w:rsid w:val="00227305"/>
    <w:rsid w:val="00230925"/>
    <w:rsid w:val="00230975"/>
    <w:rsid w:val="0023235C"/>
    <w:rsid w:val="002332ED"/>
    <w:rsid w:val="00242787"/>
    <w:rsid w:val="002428D8"/>
    <w:rsid w:val="00246350"/>
    <w:rsid w:val="002478E1"/>
    <w:rsid w:val="00256072"/>
    <w:rsid w:val="002566F6"/>
    <w:rsid w:val="00262826"/>
    <w:rsid w:val="0026326E"/>
    <w:rsid w:val="00273FF8"/>
    <w:rsid w:val="0027514E"/>
    <w:rsid w:val="002812EE"/>
    <w:rsid w:val="00281C5F"/>
    <w:rsid w:val="00285C8E"/>
    <w:rsid w:val="00287AE8"/>
    <w:rsid w:val="00294C22"/>
    <w:rsid w:val="00294DAF"/>
    <w:rsid w:val="00294F76"/>
    <w:rsid w:val="002A21CA"/>
    <w:rsid w:val="002A3FBC"/>
    <w:rsid w:val="002B266E"/>
    <w:rsid w:val="002B716B"/>
    <w:rsid w:val="002B7388"/>
    <w:rsid w:val="002B75F5"/>
    <w:rsid w:val="002C706E"/>
    <w:rsid w:val="002D2159"/>
    <w:rsid w:val="002D2D78"/>
    <w:rsid w:val="002D34C4"/>
    <w:rsid w:val="002E028F"/>
    <w:rsid w:val="002E176B"/>
    <w:rsid w:val="002E6F74"/>
    <w:rsid w:val="002F3477"/>
    <w:rsid w:val="002F40AA"/>
    <w:rsid w:val="003020F2"/>
    <w:rsid w:val="0030367C"/>
    <w:rsid w:val="00303FA1"/>
    <w:rsid w:val="00303FE4"/>
    <w:rsid w:val="0030752D"/>
    <w:rsid w:val="00310DFB"/>
    <w:rsid w:val="00314BED"/>
    <w:rsid w:val="00321E82"/>
    <w:rsid w:val="003345EE"/>
    <w:rsid w:val="00334E86"/>
    <w:rsid w:val="003357C9"/>
    <w:rsid w:val="0034237A"/>
    <w:rsid w:val="00342A78"/>
    <w:rsid w:val="00347CED"/>
    <w:rsid w:val="00350DF7"/>
    <w:rsid w:val="00353E18"/>
    <w:rsid w:val="00355144"/>
    <w:rsid w:val="00356361"/>
    <w:rsid w:val="00356F64"/>
    <w:rsid w:val="00366138"/>
    <w:rsid w:val="00372684"/>
    <w:rsid w:val="00373606"/>
    <w:rsid w:val="00373AD5"/>
    <w:rsid w:val="003749F4"/>
    <w:rsid w:val="00375288"/>
    <w:rsid w:val="003855E0"/>
    <w:rsid w:val="0039065B"/>
    <w:rsid w:val="00390BBC"/>
    <w:rsid w:val="003935C4"/>
    <w:rsid w:val="00396BA2"/>
    <w:rsid w:val="00396CE2"/>
    <w:rsid w:val="003A336C"/>
    <w:rsid w:val="003A7AE2"/>
    <w:rsid w:val="003B3683"/>
    <w:rsid w:val="003B6DD6"/>
    <w:rsid w:val="003B74E5"/>
    <w:rsid w:val="003C454A"/>
    <w:rsid w:val="003D068F"/>
    <w:rsid w:val="003D1E00"/>
    <w:rsid w:val="003D4579"/>
    <w:rsid w:val="003D5390"/>
    <w:rsid w:val="003D73FC"/>
    <w:rsid w:val="003E4A6E"/>
    <w:rsid w:val="003F07FA"/>
    <w:rsid w:val="003F26F6"/>
    <w:rsid w:val="003F4249"/>
    <w:rsid w:val="003F472E"/>
    <w:rsid w:val="003F75B4"/>
    <w:rsid w:val="003F7E61"/>
    <w:rsid w:val="0040308F"/>
    <w:rsid w:val="00411048"/>
    <w:rsid w:val="00411D5E"/>
    <w:rsid w:val="00413194"/>
    <w:rsid w:val="004131ED"/>
    <w:rsid w:val="00413C52"/>
    <w:rsid w:val="00416D5D"/>
    <w:rsid w:val="00425171"/>
    <w:rsid w:val="0042526A"/>
    <w:rsid w:val="00425B73"/>
    <w:rsid w:val="004338C0"/>
    <w:rsid w:val="004408AE"/>
    <w:rsid w:val="0044288C"/>
    <w:rsid w:val="00442C45"/>
    <w:rsid w:val="00442D63"/>
    <w:rsid w:val="00443ADA"/>
    <w:rsid w:val="004555F8"/>
    <w:rsid w:val="00460969"/>
    <w:rsid w:val="004637E1"/>
    <w:rsid w:val="0046493C"/>
    <w:rsid w:val="00465E50"/>
    <w:rsid w:val="00474B46"/>
    <w:rsid w:val="004767D5"/>
    <w:rsid w:val="00476CB1"/>
    <w:rsid w:val="004777B4"/>
    <w:rsid w:val="004779A9"/>
    <w:rsid w:val="00480D7F"/>
    <w:rsid w:val="00481F5F"/>
    <w:rsid w:val="004A10B4"/>
    <w:rsid w:val="004A2E28"/>
    <w:rsid w:val="004A35D0"/>
    <w:rsid w:val="004A5018"/>
    <w:rsid w:val="004A649E"/>
    <w:rsid w:val="004B307D"/>
    <w:rsid w:val="004B52C6"/>
    <w:rsid w:val="004B57AE"/>
    <w:rsid w:val="004C390B"/>
    <w:rsid w:val="004D21D5"/>
    <w:rsid w:val="004D224C"/>
    <w:rsid w:val="004D364B"/>
    <w:rsid w:val="004D5D0A"/>
    <w:rsid w:val="004D751E"/>
    <w:rsid w:val="004E16CF"/>
    <w:rsid w:val="004E3434"/>
    <w:rsid w:val="004E5CC8"/>
    <w:rsid w:val="004E6138"/>
    <w:rsid w:val="004F2A58"/>
    <w:rsid w:val="004F400B"/>
    <w:rsid w:val="00500566"/>
    <w:rsid w:val="00505167"/>
    <w:rsid w:val="00514D1E"/>
    <w:rsid w:val="00521BA1"/>
    <w:rsid w:val="00522850"/>
    <w:rsid w:val="005264B3"/>
    <w:rsid w:val="005301DE"/>
    <w:rsid w:val="005338A3"/>
    <w:rsid w:val="00533953"/>
    <w:rsid w:val="00534DBC"/>
    <w:rsid w:val="00536A2F"/>
    <w:rsid w:val="00537BA3"/>
    <w:rsid w:val="0055163C"/>
    <w:rsid w:val="00553C81"/>
    <w:rsid w:val="0055566D"/>
    <w:rsid w:val="005604BD"/>
    <w:rsid w:val="00565CC5"/>
    <w:rsid w:val="005663DB"/>
    <w:rsid w:val="00576A3D"/>
    <w:rsid w:val="00580F01"/>
    <w:rsid w:val="00584A0E"/>
    <w:rsid w:val="00585994"/>
    <w:rsid w:val="00586916"/>
    <w:rsid w:val="005A0393"/>
    <w:rsid w:val="005A475D"/>
    <w:rsid w:val="005A6985"/>
    <w:rsid w:val="005B0A0E"/>
    <w:rsid w:val="005B0D07"/>
    <w:rsid w:val="005B27C5"/>
    <w:rsid w:val="005B777B"/>
    <w:rsid w:val="005B7EC6"/>
    <w:rsid w:val="005C0C57"/>
    <w:rsid w:val="005C32DE"/>
    <w:rsid w:val="005C50BF"/>
    <w:rsid w:val="005C773F"/>
    <w:rsid w:val="005D7FAB"/>
    <w:rsid w:val="005E28F2"/>
    <w:rsid w:val="005E550D"/>
    <w:rsid w:val="005E6011"/>
    <w:rsid w:val="005F3387"/>
    <w:rsid w:val="005F60D4"/>
    <w:rsid w:val="00600C43"/>
    <w:rsid w:val="0060163B"/>
    <w:rsid w:val="00603A13"/>
    <w:rsid w:val="00604B6B"/>
    <w:rsid w:val="00606B26"/>
    <w:rsid w:val="00611EC8"/>
    <w:rsid w:val="006137CD"/>
    <w:rsid w:val="00617ED1"/>
    <w:rsid w:val="0062360D"/>
    <w:rsid w:val="00623C90"/>
    <w:rsid w:val="0062412D"/>
    <w:rsid w:val="00624C95"/>
    <w:rsid w:val="00625E53"/>
    <w:rsid w:val="00625FC5"/>
    <w:rsid w:val="006261A6"/>
    <w:rsid w:val="0062655C"/>
    <w:rsid w:val="00631DC1"/>
    <w:rsid w:val="006342A1"/>
    <w:rsid w:val="0064083C"/>
    <w:rsid w:val="0064299B"/>
    <w:rsid w:val="00643D76"/>
    <w:rsid w:val="00650404"/>
    <w:rsid w:val="0065367C"/>
    <w:rsid w:val="00653FAC"/>
    <w:rsid w:val="00654FFA"/>
    <w:rsid w:val="0065520B"/>
    <w:rsid w:val="00656A05"/>
    <w:rsid w:val="00656D26"/>
    <w:rsid w:val="006617A5"/>
    <w:rsid w:val="00666379"/>
    <w:rsid w:val="00666A14"/>
    <w:rsid w:val="00673A19"/>
    <w:rsid w:val="00687161"/>
    <w:rsid w:val="00690768"/>
    <w:rsid w:val="006923FF"/>
    <w:rsid w:val="006943C2"/>
    <w:rsid w:val="0069566F"/>
    <w:rsid w:val="006A5B80"/>
    <w:rsid w:val="006B15C1"/>
    <w:rsid w:val="006B3A3F"/>
    <w:rsid w:val="006B442C"/>
    <w:rsid w:val="006B589B"/>
    <w:rsid w:val="006B5A6D"/>
    <w:rsid w:val="006C2DCD"/>
    <w:rsid w:val="006C483F"/>
    <w:rsid w:val="006C7A7C"/>
    <w:rsid w:val="006D1581"/>
    <w:rsid w:val="006D364B"/>
    <w:rsid w:val="006D4815"/>
    <w:rsid w:val="006E12F7"/>
    <w:rsid w:val="006E586D"/>
    <w:rsid w:val="006E6582"/>
    <w:rsid w:val="006E6715"/>
    <w:rsid w:val="006F23E2"/>
    <w:rsid w:val="006F551E"/>
    <w:rsid w:val="00700DDB"/>
    <w:rsid w:val="00713C2D"/>
    <w:rsid w:val="00714515"/>
    <w:rsid w:val="00724C8B"/>
    <w:rsid w:val="007321D1"/>
    <w:rsid w:val="00735BC6"/>
    <w:rsid w:val="007363B8"/>
    <w:rsid w:val="007428B0"/>
    <w:rsid w:val="00744AC8"/>
    <w:rsid w:val="007462D4"/>
    <w:rsid w:val="0074662E"/>
    <w:rsid w:val="00751A23"/>
    <w:rsid w:val="00753B36"/>
    <w:rsid w:val="007544F2"/>
    <w:rsid w:val="007655B1"/>
    <w:rsid w:val="00765B03"/>
    <w:rsid w:val="00765B66"/>
    <w:rsid w:val="00770E92"/>
    <w:rsid w:val="00775FF6"/>
    <w:rsid w:val="007769E6"/>
    <w:rsid w:val="007835AA"/>
    <w:rsid w:val="00792384"/>
    <w:rsid w:val="00792691"/>
    <w:rsid w:val="007961DA"/>
    <w:rsid w:val="007975F5"/>
    <w:rsid w:val="007A6A0A"/>
    <w:rsid w:val="007B0287"/>
    <w:rsid w:val="007B1A0D"/>
    <w:rsid w:val="007B1D6B"/>
    <w:rsid w:val="007B39D5"/>
    <w:rsid w:val="007B3F5E"/>
    <w:rsid w:val="007C126B"/>
    <w:rsid w:val="007C596D"/>
    <w:rsid w:val="007C5AA4"/>
    <w:rsid w:val="007D1260"/>
    <w:rsid w:val="007D547A"/>
    <w:rsid w:val="007F3967"/>
    <w:rsid w:val="007F4B0F"/>
    <w:rsid w:val="007F5E16"/>
    <w:rsid w:val="007F5F41"/>
    <w:rsid w:val="007F7B40"/>
    <w:rsid w:val="00802A50"/>
    <w:rsid w:val="00802F3D"/>
    <w:rsid w:val="00806484"/>
    <w:rsid w:val="00806505"/>
    <w:rsid w:val="00806E8A"/>
    <w:rsid w:val="00806FFC"/>
    <w:rsid w:val="00810BFE"/>
    <w:rsid w:val="00820525"/>
    <w:rsid w:val="008212FE"/>
    <w:rsid w:val="00822370"/>
    <w:rsid w:val="008226D8"/>
    <w:rsid w:val="00822DDD"/>
    <w:rsid w:val="00823A2A"/>
    <w:rsid w:val="00825BED"/>
    <w:rsid w:val="008270E5"/>
    <w:rsid w:val="008315EA"/>
    <w:rsid w:val="00831676"/>
    <w:rsid w:val="008321A3"/>
    <w:rsid w:val="00834C5C"/>
    <w:rsid w:val="00842246"/>
    <w:rsid w:val="008459E2"/>
    <w:rsid w:val="00845A9E"/>
    <w:rsid w:val="0084765A"/>
    <w:rsid w:val="00857F74"/>
    <w:rsid w:val="00863F8E"/>
    <w:rsid w:val="008653A2"/>
    <w:rsid w:val="00872394"/>
    <w:rsid w:val="0087492E"/>
    <w:rsid w:val="00880CA5"/>
    <w:rsid w:val="008829CF"/>
    <w:rsid w:val="00883EB0"/>
    <w:rsid w:val="008868AD"/>
    <w:rsid w:val="0089575C"/>
    <w:rsid w:val="008957C3"/>
    <w:rsid w:val="008A10CD"/>
    <w:rsid w:val="008A1E4A"/>
    <w:rsid w:val="008A5FCA"/>
    <w:rsid w:val="008A69DA"/>
    <w:rsid w:val="008A6A0A"/>
    <w:rsid w:val="008B04FF"/>
    <w:rsid w:val="008B21AF"/>
    <w:rsid w:val="008B31FF"/>
    <w:rsid w:val="008B3966"/>
    <w:rsid w:val="008B4845"/>
    <w:rsid w:val="008B7D0F"/>
    <w:rsid w:val="008C7171"/>
    <w:rsid w:val="008D2409"/>
    <w:rsid w:val="008E0825"/>
    <w:rsid w:val="008E0EDE"/>
    <w:rsid w:val="008E13B5"/>
    <w:rsid w:val="008E21D5"/>
    <w:rsid w:val="008E58CD"/>
    <w:rsid w:val="008E68C0"/>
    <w:rsid w:val="008E76C6"/>
    <w:rsid w:val="008F01F6"/>
    <w:rsid w:val="008F4C47"/>
    <w:rsid w:val="008F5BF7"/>
    <w:rsid w:val="00900AAA"/>
    <w:rsid w:val="00901C9C"/>
    <w:rsid w:val="00902C65"/>
    <w:rsid w:val="0091046B"/>
    <w:rsid w:val="009149EE"/>
    <w:rsid w:val="00921A62"/>
    <w:rsid w:val="00930033"/>
    <w:rsid w:val="00934AE8"/>
    <w:rsid w:val="0093662E"/>
    <w:rsid w:val="00937D5A"/>
    <w:rsid w:val="00943A09"/>
    <w:rsid w:val="00945B6D"/>
    <w:rsid w:val="00947B43"/>
    <w:rsid w:val="0095004C"/>
    <w:rsid w:val="00950CD8"/>
    <w:rsid w:val="0095183E"/>
    <w:rsid w:val="00953569"/>
    <w:rsid w:val="00956FE2"/>
    <w:rsid w:val="00967F84"/>
    <w:rsid w:val="00971CB9"/>
    <w:rsid w:val="0097642C"/>
    <w:rsid w:val="009852BB"/>
    <w:rsid w:val="00987C78"/>
    <w:rsid w:val="00992A0F"/>
    <w:rsid w:val="009938B5"/>
    <w:rsid w:val="009940A3"/>
    <w:rsid w:val="009950D0"/>
    <w:rsid w:val="0099724A"/>
    <w:rsid w:val="009A15D6"/>
    <w:rsid w:val="009A21DB"/>
    <w:rsid w:val="009B6607"/>
    <w:rsid w:val="009B66CB"/>
    <w:rsid w:val="009B66D9"/>
    <w:rsid w:val="009B6892"/>
    <w:rsid w:val="009B7E04"/>
    <w:rsid w:val="009C5D97"/>
    <w:rsid w:val="009C7CD7"/>
    <w:rsid w:val="009D746A"/>
    <w:rsid w:val="009D7C6D"/>
    <w:rsid w:val="009E0217"/>
    <w:rsid w:val="009E2376"/>
    <w:rsid w:val="009E3058"/>
    <w:rsid w:val="009E5E00"/>
    <w:rsid w:val="009F210A"/>
    <w:rsid w:val="009F34DE"/>
    <w:rsid w:val="009F6AAD"/>
    <w:rsid w:val="009F7464"/>
    <w:rsid w:val="009F7795"/>
    <w:rsid w:val="00A06D2F"/>
    <w:rsid w:val="00A23CBC"/>
    <w:rsid w:val="00A24EB8"/>
    <w:rsid w:val="00A26220"/>
    <w:rsid w:val="00A27183"/>
    <w:rsid w:val="00A27B55"/>
    <w:rsid w:val="00A27DCA"/>
    <w:rsid w:val="00A31379"/>
    <w:rsid w:val="00A35EE8"/>
    <w:rsid w:val="00A3610E"/>
    <w:rsid w:val="00A37A10"/>
    <w:rsid w:val="00A4378F"/>
    <w:rsid w:val="00A4574A"/>
    <w:rsid w:val="00A46947"/>
    <w:rsid w:val="00A46A8E"/>
    <w:rsid w:val="00A520B0"/>
    <w:rsid w:val="00A63ACC"/>
    <w:rsid w:val="00A6584E"/>
    <w:rsid w:val="00A712A0"/>
    <w:rsid w:val="00A7490B"/>
    <w:rsid w:val="00A80C8B"/>
    <w:rsid w:val="00A82723"/>
    <w:rsid w:val="00A90614"/>
    <w:rsid w:val="00A9480E"/>
    <w:rsid w:val="00AA2FB9"/>
    <w:rsid w:val="00AA32C1"/>
    <w:rsid w:val="00AA4E36"/>
    <w:rsid w:val="00AA6496"/>
    <w:rsid w:val="00AA73FE"/>
    <w:rsid w:val="00AB4F69"/>
    <w:rsid w:val="00AB7031"/>
    <w:rsid w:val="00AC029E"/>
    <w:rsid w:val="00AC2977"/>
    <w:rsid w:val="00AC4D83"/>
    <w:rsid w:val="00AC683C"/>
    <w:rsid w:val="00AD0475"/>
    <w:rsid w:val="00AD1561"/>
    <w:rsid w:val="00AD3B11"/>
    <w:rsid w:val="00AD4C63"/>
    <w:rsid w:val="00AE5A66"/>
    <w:rsid w:val="00AE7162"/>
    <w:rsid w:val="00AE7A52"/>
    <w:rsid w:val="00AF0C4D"/>
    <w:rsid w:val="00AF597F"/>
    <w:rsid w:val="00AF5D0E"/>
    <w:rsid w:val="00AF6B51"/>
    <w:rsid w:val="00B0024E"/>
    <w:rsid w:val="00B031D9"/>
    <w:rsid w:val="00B04DBC"/>
    <w:rsid w:val="00B050E4"/>
    <w:rsid w:val="00B11C5B"/>
    <w:rsid w:val="00B133C2"/>
    <w:rsid w:val="00B1466F"/>
    <w:rsid w:val="00B14BE6"/>
    <w:rsid w:val="00B15B4D"/>
    <w:rsid w:val="00B15B65"/>
    <w:rsid w:val="00B1657E"/>
    <w:rsid w:val="00B20237"/>
    <w:rsid w:val="00B2185F"/>
    <w:rsid w:val="00B2681F"/>
    <w:rsid w:val="00B3289F"/>
    <w:rsid w:val="00B355BE"/>
    <w:rsid w:val="00B411AC"/>
    <w:rsid w:val="00B42792"/>
    <w:rsid w:val="00B43307"/>
    <w:rsid w:val="00B43891"/>
    <w:rsid w:val="00B576FD"/>
    <w:rsid w:val="00B5770F"/>
    <w:rsid w:val="00B6018F"/>
    <w:rsid w:val="00B626A8"/>
    <w:rsid w:val="00B64571"/>
    <w:rsid w:val="00B65857"/>
    <w:rsid w:val="00B6627F"/>
    <w:rsid w:val="00B676F7"/>
    <w:rsid w:val="00B701B8"/>
    <w:rsid w:val="00B706A2"/>
    <w:rsid w:val="00B72611"/>
    <w:rsid w:val="00B83DFE"/>
    <w:rsid w:val="00B904CB"/>
    <w:rsid w:val="00B91C89"/>
    <w:rsid w:val="00B93118"/>
    <w:rsid w:val="00B93D02"/>
    <w:rsid w:val="00B95748"/>
    <w:rsid w:val="00B95E8C"/>
    <w:rsid w:val="00B96BE8"/>
    <w:rsid w:val="00B97F5E"/>
    <w:rsid w:val="00BA2D3F"/>
    <w:rsid w:val="00BA4745"/>
    <w:rsid w:val="00BA68C9"/>
    <w:rsid w:val="00BA7D43"/>
    <w:rsid w:val="00BB3E99"/>
    <w:rsid w:val="00BC4237"/>
    <w:rsid w:val="00BC6910"/>
    <w:rsid w:val="00BD1F48"/>
    <w:rsid w:val="00BD58D4"/>
    <w:rsid w:val="00BD5ABE"/>
    <w:rsid w:val="00BD613F"/>
    <w:rsid w:val="00BE1CB1"/>
    <w:rsid w:val="00BE761F"/>
    <w:rsid w:val="00BF1860"/>
    <w:rsid w:val="00BF2982"/>
    <w:rsid w:val="00BF6CC7"/>
    <w:rsid w:val="00BF720F"/>
    <w:rsid w:val="00C00477"/>
    <w:rsid w:val="00C01E0C"/>
    <w:rsid w:val="00C032EF"/>
    <w:rsid w:val="00C04F1C"/>
    <w:rsid w:val="00C0756E"/>
    <w:rsid w:val="00C1349E"/>
    <w:rsid w:val="00C20E0F"/>
    <w:rsid w:val="00C21FD5"/>
    <w:rsid w:val="00C232D1"/>
    <w:rsid w:val="00C239B6"/>
    <w:rsid w:val="00C32AF8"/>
    <w:rsid w:val="00C335FE"/>
    <w:rsid w:val="00C34E6A"/>
    <w:rsid w:val="00C46AC4"/>
    <w:rsid w:val="00C4758B"/>
    <w:rsid w:val="00C5145B"/>
    <w:rsid w:val="00C5262F"/>
    <w:rsid w:val="00C52BD8"/>
    <w:rsid w:val="00C53E89"/>
    <w:rsid w:val="00C55888"/>
    <w:rsid w:val="00C5701F"/>
    <w:rsid w:val="00C576E8"/>
    <w:rsid w:val="00C60675"/>
    <w:rsid w:val="00C63EED"/>
    <w:rsid w:val="00C66AD1"/>
    <w:rsid w:val="00C700AB"/>
    <w:rsid w:val="00C73C1B"/>
    <w:rsid w:val="00C75CBA"/>
    <w:rsid w:val="00C7669E"/>
    <w:rsid w:val="00C8169F"/>
    <w:rsid w:val="00C86BD0"/>
    <w:rsid w:val="00C9018C"/>
    <w:rsid w:val="00C90465"/>
    <w:rsid w:val="00C956A7"/>
    <w:rsid w:val="00C9631A"/>
    <w:rsid w:val="00CA422B"/>
    <w:rsid w:val="00CB4987"/>
    <w:rsid w:val="00CB594D"/>
    <w:rsid w:val="00CB6025"/>
    <w:rsid w:val="00CC0E01"/>
    <w:rsid w:val="00CC6741"/>
    <w:rsid w:val="00CD4F0B"/>
    <w:rsid w:val="00CD546F"/>
    <w:rsid w:val="00CD7AC6"/>
    <w:rsid w:val="00CE0A1B"/>
    <w:rsid w:val="00CE0B3D"/>
    <w:rsid w:val="00CE63E3"/>
    <w:rsid w:val="00CE64F3"/>
    <w:rsid w:val="00CF0F65"/>
    <w:rsid w:val="00CF6010"/>
    <w:rsid w:val="00CF7E27"/>
    <w:rsid w:val="00D108C3"/>
    <w:rsid w:val="00D11D77"/>
    <w:rsid w:val="00D1449B"/>
    <w:rsid w:val="00D153C8"/>
    <w:rsid w:val="00D156C2"/>
    <w:rsid w:val="00D168F2"/>
    <w:rsid w:val="00D170D9"/>
    <w:rsid w:val="00D21F86"/>
    <w:rsid w:val="00D30984"/>
    <w:rsid w:val="00D309EA"/>
    <w:rsid w:val="00D336BB"/>
    <w:rsid w:val="00D6182B"/>
    <w:rsid w:val="00D62FA5"/>
    <w:rsid w:val="00D63993"/>
    <w:rsid w:val="00D64313"/>
    <w:rsid w:val="00D7275B"/>
    <w:rsid w:val="00D756AE"/>
    <w:rsid w:val="00D76CBB"/>
    <w:rsid w:val="00D770DB"/>
    <w:rsid w:val="00D80E8E"/>
    <w:rsid w:val="00D92E5A"/>
    <w:rsid w:val="00DA13E9"/>
    <w:rsid w:val="00DA2A47"/>
    <w:rsid w:val="00DA6065"/>
    <w:rsid w:val="00DA7E7E"/>
    <w:rsid w:val="00DB0F6A"/>
    <w:rsid w:val="00DB21AC"/>
    <w:rsid w:val="00DB5E71"/>
    <w:rsid w:val="00DC000E"/>
    <w:rsid w:val="00DC3DD6"/>
    <w:rsid w:val="00DD4C20"/>
    <w:rsid w:val="00DE4805"/>
    <w:rsid w:val="00DF1706"/>
    <w:rsid w:val="00DF7DFF"/>
    <w:rsid w:val="00E03CEB"/>
    <w:rsid w:val="00E05F29"/>
    <w:rsid w:val="00E142C2"/>
    <w:rsid w:val="00E14B94"/>
    <w:rsid w:val="00E17001"/>
    <w:rsid w:val="00E22FAC"/>
    <w:rsid w:val="00E25631"/>
    <w:rsid w:val="00E267C0"/>
    <w:rsid w:val="00E26862"/>
    <w:rsid w:val="00E332B1"/>
    <w:rsid w:val="00E36D76"/>
    <w:rsid w:val="00E37968"/>
    <w:rsid w:val="00E419E1"/>
    <w:rsid w:val="00E43BC6"/>
    <w:rsid w:val="00E444A6"/>
    <w:rsid w:val="00E45C0F"/>
    <w:rsid w:val="00E46261"/>
    <w:rsid w:val="00E47488"/>
    <w:rsid w:val="00E51C63"/>
    <w:rsid w:val="00E51DF1"/>
    <w:rsid w:val="00E52AF9"/>
    <w:rsid w:val="00E52E8B"/>
    <w:rsid w:val="00E6093C"/>
    <w:rsid w:val="00E65B8F"/>
    <w:rsid w:val="00E6651D"/>
    <w:rsid w:val="00E71063"/>
    <w:rsid w:val="00E73D73"/>
    <w:rsid w:val="00E7558A"/>
    <w:rsid w:val="00E762F4"/>
    <w:rsid w:val="00E86A46"/>
    <w:rsid w:val="00E9787E"/>
    <w:rsid w:val="00EA245F"/>
    <w:rsid w:val="00EA488E"/>
    <w:rsid w:val="00EB0750"/>
    <w:rsid w:val="00EB2CCF"/>
    <w:rsid w:val="00EB439E"/>
    <w:rsid w:val="00EB71EC"/>
    <w:rsid w:val="00EC676F"/>
    <w:rsid w:val="00ED1902"/>
    <w:rsid w:val="00ED23F9"/>
    <w:rsid w:val="00ED2E01"/>
    <w:rsid w:val="00ED2F20"/>
    <w:rsid w:val="00ED3FAD"/>
    <w:rsid w:val="00ED4337"/>
    <w:rsid w:val="00EE4F17"/>
    <w:rsid w:val="00EE4F34"/>
    <w:rsid w:val="00EF2176"/>
    <w:rsid w:val="00EF5530"/>
    <w:rsid w:val="00EF675A"/>
    <w:rsid w:val="00EF6D4D"/>
    <w:rsid w:val="00F010D7"/>
    <w:rsid w:val="00F01451"/>
    <w:rsid w:val="00F021A2"/>
    <w:rsid w:val="00F02FD6"/>
    <w:rsid w:val="00F04095"/>
    <w:rsid w:val="00F10A54"/>
    <w:rsid w:val="00F12689"/>
    <w:rsid w:val="00F17D64"/>
    <w:rsid w:val="00F239D0"/>
    <w:rsid w:val="00F24F7E"/>
    <w:rsid w:val="00F26879"/>
    <w:rsid w:val="00F26AED"/>
    <w:rsid w:val="00F366F3"/>
    <w:rsid w:val="00F36748"/>
    <w:rsid w:val="00F422E8"/>
    <w:rsid w:val="00F42FD5"/>
    <w:rsid w:val="00F461C3"/>
    <w:rsid w:val="00F5093A"/>
    <w:rsid w:val="00F52CBA"/>
    <w:rsid w:val="00F556C5"/>
    <w:rsid w:val="00F5719A"/>
    <w:rsid w:val="00F604A5"/>
    <w:rsid w:val="00F636E1"/>
    <w:rsid w:val="00F65B70"/>
    <w:rsid w:val="00F71E3C"/>
    <w:rsid w:val="00F7430F"/>
    <w:rsid w:val="00F74367"/>
    <w:rsid w:val="00F74599"/>
    <w:rsid w:val="00F75999"/>
    <w:rsid w:val="00F764D8"/>
    <w:rsid w:val="00F815CC"/>
    <w:rsid w:val="00F84285"/>
    <w:rsid w:val="00F87406"/>
    <w:rsid w:val="00F90872"/>
    <w:rsid w:val="00F97EC5"/>
    <w:rsid w:val="00FA139D"/>
    <w:rsid w:val="00FA15E8"/>
    <w:rsid w:val="00FA3F16"/>
    <w:rsid w:val="00FA687A"/>
    <w:rsid w:val="00FB451A"/>
    <w:rsid w:val="00FB5277"/>
    <w:rsid w:val="00FB705E"/>
    <w:rsid w:val="00FC116E"/>
    <w:rsid w:val="00FC19F4"/>
    <w:rsid w:val="00FC22D5"/>
    <w:rsid w:val="00FC2D00"/>
    <w:rsid w:val="00FC3A43"/>
    <w:rsid w:val="00FD14DD"/>
    <w:rsid w:val="00FE4762"/>
    <w:rsid w:val="00FE5E06"/>
    <w:rsid w:val="00FE76CA"/>
    <w:rsid w:val="00FF02D6"/>
    <w:rsid w:val="00FF1047"/>
    <w:rsid w:val="00FF2DF6"/>
    <w:rsid w:val="00FF340D"/>
    <w:rsid w:val="00FF4B0D"/>
    <w:rsid w:val="00FF6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0901C"/>
  <w15:docId w15:val="{CCD0782F-4271-466E-914F-6E4A7427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3FE"/>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AA73FE"/>
    <w:pPr>
      <w:keepNext/>
      <w:spacing w:before="120" w:after="120"/>
      <w:outlineLvl w:val="0"/>
    </w:pPr>
    <w:rPr>
      <w:rFonts w:ascii="Arial" w:hAnsi="Arial" w:cs="Arial"/>
      <w:b/>
      <w:bCs/>
      <w:sz w:val="22"/>
    </w:rPr>
  </w:style>
  <w:style w:type="paragraph" w:styleId="Heading2">
    <w:name w:val="heading 2"/>
    <w:basedOn w:val="Normal"/>
    <w:next w:val="Normal"/>
    <w:link w:val="Heading2Char"/>
    <w:qFormat/>
    <w:rsid w:val="00AA73FE"/>
    <w:pPr>
      <w:keepNext/>
      <w:spacing w:before="120"/>
      <w:jc w:val="center"/>
      <w:outlineLvl w:val="1"/>
    </w:pPr>
    <w:rPr>
      <w:rFonts w:ascii="Arial" w:hAnsi="Arial" w:cs="Arial"/>
      <w:b/>
      <w:bCs/>
    </w:rPr>
  </w:style>
  <w:style w:type="paragraph" w:styleId="Heading3">
    <w:name w:val="heading 3"/>
    <w:basedOn w:val="Normal"/>
    <w:next w:val="Normal"/>
    <w:link w:val="Heading3Char"/>
    <w:uiPriority w:val="9"/>
    <w:unhideWhenUsed/>
    <w:qFormat/>
    <w:rsid w:val="00E47488"/>
    <w:pPr>
      <w:keepNext/>
      <w:keepLines/>
      <w:spacing w:before="200"/>
      <w:outlineLvl w:val="2"/>
    </w:pPr>
    <w:rPr>
      <w:rFonts w:ascii="Cambria" w:hAnsi="Cambria"/>
      <w:b/>
      <w:bCs/>
      <w:color w:val="4F81BD"/>
    </w:rPr>
  </w:style>
  <w:style w:type="paragraph" w:styleId="Heading5">
    <w:name w:val="heading 5"/>
    <w:basedOn w:val="Normal"/>
    <w:next w:val="Normal"/>
    <w:link w:val="Heading5Char"/>
    <w:uiPriority w:val="9"/>
    <w:semiHidden/>
    <w:unhideWhenUsed/>
    <w:qFormat/>
    <w:rsid w:val="00E43BC6"/>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A73FE"/>
    <w:pPr>
      <w:keepNext/>
      <w:spacing w:before="120"/>
      <w:ind w:left="720" w:hanging="720"/>
      <w:jc w:val="right"/>
      <w:outlineLvl w:val="5"/>
    </w:pPr>
    <w:rPr>
      <w:rFonts w:ascii="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73FE"/>
    <w:rPr>
      <w:rFonts w:ascii="Arial" w:eastAsia="Times New Roman" w:hAnsi="Arial" w:cs="Arial"/>
      <w:b/>
      <w:bCs/>
      <w:szCs w:val="24"/>
    </w:rPr>
  </w:style>
  <w:style w:type="character" w:customStyle="1" w:styleId="Heading2Char">
    <w:name w:val="Heading 2 Char"/>
    <w:basedOn w:val="DefaultParagraphFont"/>
    <w:link w:val="Heading2"/>
    <w:rsid w:val="00AA73FE"/>
    <w:rPr>
      <w:rFonts w:ascii="Arial" w:eastAsia="Times New Roman" w:hAnsi="Arial" w:cs="Arial"/>
      <w:b/>
      <w:bCs/>
      <w:sz w:val="24"/>
      <w:szCs w:val="24"/>
    </w:rPr>
  </w:style>
  <w:style w:type="character" w:customStyle="1" w:styleId="Heading6Char">
    <w:name w:val="Heading 6 Char"/>
    <w:basedOn w:val="DefaultParagraphFont"/>
    <w:link w:val="Heading6"/>
    <w:rsid w:val="00AA73FE"/>
    <w:rPr>
      <w:rFonts w:ascii="Arial" w:eastAsia="Times New Roman" w:hAnsi="Arial" w:cs="Arial"/>
      <w:b/>
      <w:bCs/>
      <w:sz w:val="24"/>
      <w:szCs w:val="24"/>
    </w:rPr>
  </w:style>
  <w:style w:type="paragraph" w:styleId="BodyText">
    <w:name w:val="Body Text"/>
    <w:basedOn w:val="Normal"/>
    <w:link w:val="BodyTextChar"/>
    <w:semiHidden/>
    <w:rsid w:val="00AA73FE"/>
    <w:pPr>
      <w:jc w:val="both"/>
    </w:pPr>
    <w:rPr>
      <w:rFonts w:ascii="Arial" w:hAnsi="Arial" w:cs="Arial"/>
      <w:sz w:val="22"/>
    </w:rPr>
  </w:style>
  <w:style w:type="character" w:customStyle="1" w:styleId="BodyTextChar">
    <w:name w:val="Body Text Char"/>
    <w:basedOn w:val="DefaultParagraphFont"/>
    <w:link w:val="BodyText"/>
    <w:semiHidden/>
    <w:rsid w:val="00AA73FE"/>
    <w:rPr>
      <w:rFonts w:ascii="Arial" w:eastAsia="Times New Roman" w:hAnsi="Arial" w:cs="Arial"/>
      <w:szCs w:val="24"/>
    </w:rPr>
  </w:style>
  <w:style w:type="character" w:styleId="PageNumber">
    <w:name w:val="page number"/>
    <w:basedOn w:val="DefaultParagraphFont"/>
    <w:semiHidden/>
    <w:rsid w:val="00AA73FE"/>
  </w:style>
  <w:style w:type="paragraph" w:styleId="Footer">
    <w:name w:val="footer"/>
    <w:basedOn w:val="Normal"/>
    <w:link w:val="FooterChar"/>
    <w:uiPriority w:val="99"/>
    <w:rsid w:val="00AA73FE"/>
    <w:pPr>
      <w:tabs>
        <w:tab w:val="center" w:pos="4320"/>
        <w:tab w:val="right" w:pos="8640"/>
      </w:tabs>
    </w:pPr>
  </w:style>
  <w:style w:type="character" w:customStyle="1" w:styleId="FooterChar">
    <w:name w:val="Footer Char"/>
    <w:basedOn w:val="DefaultParagraphFont"/>
    <w:link w:val="Footer"/>
    <w:uiPriority w:val="99"/>
    <w:rsid w:val="00AA73FE"/>
    <w:rPr>
      <w:rFonts w:ascii="Times New Roman" w:eastAsia="Times New Roman" w:hAnsi="Times New Roman" w:cs="Times New Roman"/>
      <w:sz w:val="24"/>
      <w:szCs w:val="24"/>
    </w:rPr>
  </w:style>
  <w:style w:type="paragraph" w:customStyle="1" w:styleId="Default">
    <w:name w:val="Default"/>
    <w:rsid w:val="00AF0C4D"/>
    <w:pPr>
      <w:autoSpaceDE w:val="0"/>
      <w:autoSpaceDN w:val="0"/>
      <w:adjustRightInd w:val="0"/>
    </w:pPr>
    <w:rPr>
      <w:rFonts w:cs="Calibri"/>
      <w:color w:val="000000"/>
      <w:sz w:val="24"/>
      <w:szCs w:val="24"/>
      <w:lang w:val="en-US" w:eastAsia="en-US"/>
    </w:rPr>
  </w:style>
  <w:style w:type="character" w:customStyle="1" w:styleId="Heading3Char">
    <w:name w:val="Heading 3 Char"/>
    <w:basedOn w:val="DefaultParagraphFont"/>
    <w:link w:val="Heading3"/>
    <w:uiPriority w:val="9"/>
    <w:rsid w:val="00E4748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C116E"/>
    <w:pPr>
      <w:tabs>
        <w:tab w:val="center" w:pos="4680"/>
        <w:tab w:val="right" w:pos="9360"/>
      </w:tabs>
    </w:pPr>
  </w:style>
  <w:style w:type="character" w:customStyle="1" w:styleId="HeaderChar">
    <w:name w:val="Header Char"/>
    <w:basedOn w:val="DefaultParagraphFont"/>
    <w:link w:val="Header"/>
    <w:uiPriority w:val="99"/>
    <w:rsid w:val="00FC116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3D02"/>
    <w:rPr>
      <w:rFonts w:ascii="Tahoma" w:hAnsi="Tahoma" w:cs="Tahoma"/>
      <w:sz w:val="16"/>
      <w:szCs w:val="16"/>
    </w:rPr>
  </w:style>
  <w:style w:type="character" w:customStyle="1" w:styleId="BalloonTextChar">
    <w:name w:val="Balloon Text Char"/>
    <w:basedOn w:val="DefaultParagraphFont"/>
    <w:link w:val="BalloonText"/>
    <w:uiPriority w:val="99"/>
    <w:semiHidden/>
    <w:rsid w:val="00B93D02"/>
    <w:rPr>
      <w:rFonts w:ascii="Tahoma" w:eastAsia="Times New Roman" w:hAnsi="Tahoma" w:cs="Tahoma"/>
      <w:sz w:val="16"/>
      <w:szCs w:val="16"/>
    </w:rPr>
  </w:style>
  <w:style w:type="character" w:styleId="Hyperlink">
    <w:name w:val="Hyperlink"/>
    <w:basedOn w:val="DefaultParagraphFont"/>
    <w:uiPriority w:val="99"/>
    <w:unhideWhenUsed/>
    <w:rsid w:val="00EE4F17"/>
    <w:rPr>
      <w:color w:val="0000FF"/>
      <w:u w:val="single"/>
    </w:rPr>
  </w:style>
  <w:style w:type="paragraph" w:styleId="BodyText3">
    <w:name w:val="Body Text 3"/>
    <w:basedOn w:val="Normal"/>
    <w:link w:val="BodyText3Char"/>
    <w:uiPriority w:val="99"/>
    <w:unhideWhenUsed/>
    <w:rsid w:val="00075D13"/>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075D13"/>
    <w:rPr>
      <w:rFonts w:ascii="Calibri" w:eastAsia="Calibri" w:hAnsi="Calibri" w:cs="Times New Roman"/>
      <w:sz w:val="16"/>
      <w:szCs w:val="16"/>
      <w:lang w:val="en-US" w:eastAsia="en-US"/>
    </w:rPr>
  </w:style>
  <w:style w:type="paragraph" w:styleId="ListParagraph">
    <w:name w:val="List Paragraph"/>
    <w:basedOn w:val="Normal"/>
    <w:uiPriority w:val="34"/>
    <w:qFormat/>
    <w:rsid w:val="00075D13"/>
    <w:pPr>
      <w:spacing w:after="200" w:line="276" w:lineRule="auto"/>
      <w:ind w:left="720"/>
      <w:contextualSpacing/>
    </w:pPr>
    <w:rPr>
      <w:rFonts w:ascii="Calibri" w:eastAsia="Calibri" w:hAnsi="Calibri"/>
      <w:sz w:val="22"/>
      <w:szCs w:val="22"/>
    </w:rPr>
  </w:style>
  <w:style w:type="character" w:customStyle="1" w:styleId="Heading5Char">
    <w:name w:val="Heading 5 Char"/>
    <w:basedOn w:val="DefaultParagraphFont"/>
    <w:link w:val="Heading5"/>
    <w:uiPriority w:val="9"/>
    <w:semiHidden/>
    <w:rsid w:val="00E43BC6"/>
    <w:rPr>
      <w:rFonts w:ascii="Calibri" w:eastAsia="Times New Roman" w:hAnsi="Calibri" w:cs="Times New Roman"/>
      <w:b/>
      <w:bCs/>
      <w:i/>
      <w:iCs/>
      <w:sz w:val="26"/>
      <w:szCs w:val="26"/>
      <w:lang w:val="en-US" w:eastAsia="en-US"/>
    </w:rPr>
  </w:style>
  <w:style w:type="table" w:styleId="TableGrid">
    <w:name w:val="Table Grid"/>
    <w:basedOn w:val="TableNormal"/>
    <w:uiPriority w:val="59"/>
    <w:rsid w:val="00356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299136">
      <w:bodyDiv w:val="1"/>
      <w:marLeft w:val="0"/>
      <w:marRight w:val="0"/>
      <w:marTop w:val="0"/>
      <w:marBottom w:val="0"/>
      <w:divBdr>
        <w:top w:val="none" w:sz="0" w:space="0" w:color="auto"/>
        <w:left w:val="none" w:sz="0" w:space="0" w:color="auto"/>
        <w:bottom w:val="none" w:sz="0" w:space="0" w:color="auto"/>
        <w:right w:val="none" w:sz="0" w:space="0" w:color="auto"/>
      </w:divBdr>
      <w:divsChild>
        <w:div w:id="1515269721">
          <w:marLeft w:val="0"/>
          <w:marRight w:val="0"/>
          <w:marTop w:val="0"/>
          <w:marBottom w:val="0"/>
          <w:divBdr>
            <w:top w:val="none" w:sz="0" w:space="0" w:color="auto"/>
            <w:left w:val="none" w:sz="0" w:space="0" w:color="auto"/>
            <w:bottom w:val="none" w:sz="0" w:space="0" w:color="auto"/>
            <w:right w:val="none" w:sz="0" w:space="0" w:color="auto"/>
          </w:divBdr>
        </w:div>
        <w:div w:id="369035752">
          <w:marLeft w:val="0"/>
          <w:marRight w:val="0"/>
          <w:marTop w:val="0"/>
          <w:marBottom w:val="0"/>
          <w:divBdr>
            <w:top w:val="none" w:sz="0" w:space="0" w:color="auto"/>
            <w:left w:val="none" w:sz="0" w:space="0" w:color="auto"/>
            <w:bottom w:val="none" w:sz="0" w:space="0" w:color="auto"/>
            <w:right w:val="none" w:sz="0" w:space="0" w:color="auto"/>
          </w:divBdr>
        </w:div>
        <w:div w:id="511991404">
          <w:marLeft w:val="0"/>
          <w:marRight w:val="0"/>
          <w:marTop w:val="0"/>
          <w:marBottom w:val="0"/>
          <w:divBdr>
            <w:top w:val="none" w:sz="0" w:space="0" w:color="auto"/>
            <w:left w:val="none" w:sz="0" w:space="0" w:color="auto"/>
            <w:bottom w:val="none" w:sz="0" w:space="0" w:color="auto"/>
            <w:right w:val="none" w:sz="0" w:space="0" w:color="auto"/>
          </w:divBdr>
        </w:div>
        <w:div w:id="2064788572">
          <w:marLeft w:val="0"/>
          <w:marRight w:val="0"/>
          <w:marTop w:val="0"/>
          <w:marBottom w:val="0"/>
          <w:divBdr>
            <w:top w:val="none" w:sz="0" w:space="0" w:color="auto"/>
            <w:left w:val="none" w:sz="0" w:space="0" w:color="auto"/>
            <w:bottom w:val="none" w:sz="0" w:space="0" w:color="auto"/>
            <w:right w:val="none" w:sz="0" w:space="0" w:color="auto"/>
          </w:divBdr>
        </w:div>
        <w:div w:id="1210263695">
          <w:marLeft w:val="0"/>
          <w:marRight w:val="0"/>
          <w:marTop w:val="0"/>
          <w:marBottom w:val="0"/>
          <w:divBdr>
            <w:top w:val="none" w:sz="0" w:space="0" w:color="auto"/>
            <w:left w:val="none" w:sz="0" w:space="0" w:color="auto"/>
            <w:bottom w:val="none" w:sz="0" w:space="0" w:color="auto"/>
            <w:right w:val="none" w:sz="0" w:space="0" w:color="auto"/>
          </w:divBdr>
        </w:div>
      </w:divsChild>
    </w:div>
    <w:div w:id="201869404">
      <w:bodyDiv w:val="1"/>
      <w:marLeft w:val="0"/>
      <w:marRight w:val="0"/>
      <w:marTop w:val="0"/>
      <w:marBottom w:val="0"/>
      <w:divBdr>
        <w:top w:val="none" w:sz="0" w:space="0" w:color="auto"/>
        <w:left w:val="none" w:sz="0" w:space="0" w:color="auto"/>
        <w:bottom w:val="none" w:sz="0" w:space="0" w:color="auto"/>
        <w:right w:val="none" w:sz="0" w:space="0" w:color="auto"/>
      </w:divBdr>
      <w:divsChild>
        <w:div w:id="1141657585">
          <w:marLeft w:val="0"/>
          <w:marRight w:val="0"/>
          <w:marTop w:val="0"/>
          <w:marBottom w:val="0"/>
          <w:divBdr>
            <w:top w:val="none" w:sz="0" w:space="0" w:color="auto"/>
            <w:left w:val="none" w:sz="0" w:space="0" w:color="auto"/>
            <w:bottom w:val="none" w:sz="0" w:space="0" w:color="auto"/>
            <w:right w:val="none" w:sz="0" w:space="0" w:color="auto"/>
          </w:divBdr>
        </w:div>
        <w:div w:id="2091541832">
          <w:marLeft w:val="0"/>
          <w:marRight w:val="0"/>
          <w:marTop w:val="0"/>
          <w:marBottom w:val="0"/>
          <w:divBdr>
            <w:top w:val="none" w:sz="0" w:space="0" w:color="auto"/>
            <w:left w:val="none" w:sz="0" w:space="0" w:color="auto"/>
            <w:bottom w:val="none" w:sz="0" w:space="0" w:color="auto"/>
            <w:right w:val="none" w:sz="0" w:space="0" w:color="auto"/>
          </w:divBdr>
        </w:div>
        <w:div w:id="780993130">
          <w:marLeft w:val="0"/>
          <w:marRight w:val="0"/>
          <w:marTop w:val="0"/>
          <w:marBottom w:val="0"/>
          <w:divBdr>
            <w:top w:val="none" w:sz="0" w:space="0" w:color="auto"/>
            <w:left w:val="none" w:sz="0" w:space="0" w:color="auto"/>
            <w:bottom w:val="none" w:sz="0" w:space="0" w:color="auto"/>
            <w:right w:val="none" w:sz="0" w:space="0" w:color="auto"/>
          </w:divBdr>
        </w:div>
        <w:div w:id="599987970">
          <w:marLeft w:val="0"/>
          <w:marRight w:val="0"/>
          <w:marTop w:val="0"/>
          <w:marBottom w:val="0"/>
          <w:divBdr>
            <w:top w:val="none" w:sz="0" w:space="0" w:color="auto"/>
            <w:left w:val="none" w:sz="0" w:space="0" w:color="auto"/>
            <w:bottom w:val="none" w:sz="0" w:space="0" w:color="auto"/>
            <w:right w:val="none" w:sz="0" w:space="0" w:color="auto"/>
          </w:divBdr>
        </w:div>
        <w:div w:id="1224559141">
          <w:marLeft w:val="0"/>
          <w:marRight w:val="0"/>
          <w:marTop w:val="0"/>
          <w:marBottom w:val="0"/>
          <w:divBdr>
            <w:top w:val="none" w:sz="0" w:space="0" w:color="auto"/>
            <w:left w:val="none" w:sz="0" w:space="0" w:color="auto"/>
            <w:bottom w:val="none" w:sz="0" w:space="0" w:color="auto"/>
            <w:right w:val="none" w:sz="0" w:space="0" w:color="auto"/>
          </w:divBdr>
        </w:div>
      </w:divsChild>
    </w:div>
    <w:div w:id="216166609">
      <w:bodyDiv w:val="1"/>
      <w:marLeft w:val="0"/>
      <w:marRight w:val="0"/>
      <w:marTop w:val="0"/>
      <w:marBottom w:val="0"/>
      <w:divBdr>
        <w:top w:val="none" w:sz="0" w:space="0" w:color="auto"/>
        <w:left w:val="none" w:sz="0" w:space="0" w:color="auto"/>
        <w:bottom w:val="none" w:sz="0" w:space="0" w:color="auto"/>
        <w:right w:val="none" w:sz="0" w:space="0" w:color="auto"/>
      </w:divBdr>
      <w:divsChild>
        <w:div w:id="1006052673">
          <w:marLeft w:val="0"/>
          <w:marRight w:val="0"/>
          <w:marTop w:val="0"/>
          <w:marBottom w:val="0"/>
          <w:divBdr>
            <w:top w:val="none" w:sz="0" w:space="0" w:color="auto"/>
            <w:left w:val="none" w:sz="0" w:space="0" w:color="auto"/>
            <w:bottom w:val="none" w:sz="0" w:space="0" w:color="auto"/>
            <w:right w:val="none" w:sz="0" w:space="0" w:color="auto"/>
          </w:divBdr>
        </w:div>
        <w:div w:id="1049568837">
          <w:marLeft w:val="0"/>
          <w:marRight w:val="0"/>
          <w:marTop w:val="0"/>
          <w:marBottom w:val="0"/>
          <w:divBdr>
            <w:top w:val="none" w:sz="0" w:space="0" w:color="auto"/>
            <w:left w:val="none" w:sz="0" w:space="0" w:color="auto"/>
            <w:bottom w:val="none" w:sz="0" w:space="0" w:color="auto"/>
            <w:right w:val="none" w:sz="0" w:space="0" w:color="auto"/>
          </w:divBdr>
        </w:div>
        <w:div w:id="1201554487">
          <w:marLeft w:val="0"/>
          <w:marRight w:val="0"/>
          <w:marTop w:val="0"/>
          <w:marBottom w:val="0"/>
          <w:divBdr>
            <w:top w:val="none" w:sz="0" w:space="0" w:color="auto"/>
            <w:left w:val="none" w:sz="0" w:space="0" w:color="auto"/>
            <w:bottom w:val="none" w:sz="0" w:space="0" w:color="auto"/>
            <w:right w:val="none" w:sz="0" w:space="0" w:color="auto"/>
          </w:divBdr>
        </w:div>
        <w:div w:id="143208648">
          <w:marLeft w:val="0"/>
          <w:marRight w:val="0"/>
          <w:marTop w:val="0"/>
          <w:marBottom w:val="0"/>
          <w:divBdr>
            <w:top w:val="none" w:sz="0" w:space="0" w:color="auto"/>
            <w:left w:val="none" w:sz="0" w:space="0" w:color="auto"/>
            <w:bottom w:val="none" w:sz="0" w:space="0" w:color="auto"/>
            <w:right w:val="none" w:sz="0" w:space="0" w:color="auto"/>
          </w:divBdr>
        </w:div>
        <w:div w:id="1984770745">
          <w:marLeft w:val="0"/>
          <w:marRight w:val="0"/>
          <w:marTop w:val="0"/>
          <w:marBottom w:val="0"/>
          <w:divBdr>
            <w:top w:val="none" w:sz="0" w:space="0" w:color="auto"/>
            <w:left w:val="none" w:sz="0" w:space="0" w:color="auto"/>
            <w:bottom w:val="none" w:sz="0" w:space="0" w:color="auto"/>
            <w:right w:val="none" w:sz="0" w:space="0" w:color="auto"/>
          </w:divBdr>
        </w:div>
        <w:div w:id="2091002277">
          <w:marLeft w:val="0"/>
          <w:marRight w:val="0"/>
          <w:marTop w:val="0"/>
          <w:marBottom w:val="0"/>
          <w:divBdr>
            <w:top w:val="none" w:sz="0" w:space="0" w:color="auto"/>
            <w:left w:val="none" w:sz="0" w:space="0" w:color="auto"/>
            <w:bottom w:val="none" w:sz="0" w:space="0" w:color="auto"/>
            <w:right w:val="none" w:sz="0" w:space="0" w:color="auto"/>
          </w:divBdr>
        </w:div>
        <w:div w:id="611976240">
          <w:marLeft w:val="0"/>
          <w:marRight w:val="0"/>
          <w:marTop w:val="0"/>
          <w:marBottom w:val="0"/>
          <w:divBdr>
            <w:top w:val="none" w:sz="0" w:space="0" w:color="auto"/>
            <w:left w:val="none" w:sz="0" w:space="0" w:color="auto"/>
            <w:bottom w:val="none" w:sz="0" w:space="0" w:color="auto"/>
            <w:right w:val="none" w:sz="0" w:space="0" w:color="auto"/>
          </w:divBdr>
        </w:div>
        <w:div w:id="965114427">
          <w:marLeft w:val="0"/>
          <w:marRight w:val="0"/>
          <w:marTop w:val="0"/>
          <w:marBottom w:val="0"/>
          <w:divBdr>
            <w:top w:val="none" w:sz="0" w:space="0" w:color="auto"/>
            <w:left w:val="none" w:sz="0" w:space="0" w:color="auto"/>
            <w:bottom w:val="none" w:sz="0" w:space="0" w:color="auto"/>
            <w:right w:val="none" w:sz="0" w:space="0" w:color="auto"/>
          </w:divBdr>
        </w:div>
        <w:div w:id="1692804594">
          <w:marLeft w:val="0"/>
          <w:marRight w:val="0"/>
          <w:marTop w:val="0"/>
          <w:marBottom w:val="0"/>
          <w:divBdr>
            <w:top w:val="none" w:sz="0" w:space="0" w:color="auto"/>
            <w:left w:val="none" w:sz="0" w:space="0" w:color="auto"/>
            <w:bottom w:val="none" w:sz="0" w:space="0" w:color="auto"/>
            <w:right w:val="none" w:sz="0" w:space="0" w:color="auto"/>
          </w:divBdr>
        </w:div>
        <w:div w:id="1312170666">
          <w:marLeft w:val="0"/>
          <w:marRight w:val="0"/>
          <w:marTop w:val="0"/>
          <w:marBottom w:val="0"/>
          <w:divBdr>
            <w:top w:val="none" w:sz="0" w:space="0" w:color="auto"/>
            <w:left w:val="none" w:sz="0" w:space="0" w:color="auto"/>
            <w:bottom w:val="none" w:sz="0" w:space="0" w:color="auto"/>
            <w:right w:val="none" w:sz="0" w:space="0" w:color="auto"/>
          </w:divBdr>
        </w:div>
        <w:div w:id="1884831711">
          <w:marLeft w:val="0"/>
          <w:marRight w:val="0"/>
          <w:marTop w:val="0"/>
          <w:marBottom w:val="0"/>
          <w:divBdr>
            <w:top w:val="none" w:sz="0" w:space="0" w:color="auto"/>
            <w:left w:val="none" w:sz="0" w:space="0" w:color="auto"/>
            <w:bottom w:val="none" w:sz="0" w:space="0" w:color="auto"/>
            <w:right w:val="none" w:sz="0" w:space="0" w:color="auto"/>
          </w:divBdr>
        </w:div>
        <w:div w:id="1488477620">
          <w:marLeft w:val="0"/>
          <w:marRight w:val="0"/>
          <w:marTop w:val="0"/>
          <w:marBottom w:val="0"/>
          <w:divBdr>
            <w:top w:val="none" w:sz="0" w:space="0" w:color="auto"/>
            <w:left w:val="none" w:sz="0" w:space="0" w:color="auto"/>
            <w:bottom w:val="none" w:sz="0" w:space="0" w:color="auto"/>
            <w:right w:val="none" w:sz="0" w:space="0" w:color="auto"/>
          </w:divBdr>
        </w:div>
        <w:div w:id="1996452982">
          <w:marLeft w:val="0"/>
          <w:marRight w:val="0"/>
          <w:marTop w:val="0"/>
          <w:marBottom w:val="0"/>
          <w:divBdr>
            <w:top w:val="none" w:sz="0" w:space="0" w:color="auto"/>
            <w:left w:val="none" w:sz="0" w:space="0" w:color="auto"/>
            <w:bottom w:val="none" w:sz="0" w:space="0" w:color="auto"/>
            <w:right w:val="none" w:sz="0" w:space="0" w:color="auto"/>
          </w:divBdr>
        </w:div>
      </w:divsChild>
    </w:div>
    <w:div w:id="735057961">
      <w:bodyDiv w:val="1"/>
      <w:marLeft w:val="0"/>
      <w:marRight w:val="0"/>
      <w:marTop w:val="0"/>
      <w:marBottom w:val="0"/>
      <w:divBdr>
        <w:top w:val="none" w:sz="0" w:space="0" w:color="auto"/>
        <w:left w:val="none" w:sz="0" w:space="0" w:color="auto"/>
        <w:bottom w:val="none" w:sz="0" w:space="0" w:color="auto"/>
        <w:right w:val="none" w:sz="0" w:space="0" w:color="auto"/>
      </w:divBdr>
      <w:divsChild>
        <w:div w:id="1397052959">
          <w:marLeft w:val="0"/>
          <w:marRight w:val="0"/>
          <w:marTop w:val="0"/>
          <w:marBottom w:val="0"/>
          <w:divBdr>
            <w:top w:val="none" w:sz="0" w:space="0" w:color="auto"/>
            <w:left w:val="none" w:sz="0" w:space="0" w:color="auto"/>
            <w:bottom w:val="none" w:sz="0" w:space="0" w:color="auto"/>
            <w:right w:val="none" w:sz="0" w:space="0" w:color="auto"/>
          </w:divBdr>
        </w:div>
        <w:div w:id="166288591">
          <w:marLeft w:val="0"/>
          <w:marRight w:val="0"/>
          <w:marTop w:val="0"/>
          <w:marBottom w:val="0"/>
          <w:divBdr>
            <w:top w:val="none" w:sz="0" w:space="0" w:color="auto"/>
            <w:left w:val="none" w:sz="0" w:space="0" w:color="auto"/>
            <w:bottom w:val="none" w:sz="0" w:space="0" w:color="auto"/>
            <w:right w:val="none" w:sz="0" w:space="0" w:color="auto"/>
          </w:divBdr>
        </w:div>
        <w:div w:id="329604149">
          <w:marLeft w:val="0"/>
          <w:marRight w:val="0"/>
          <w:marTop w:val="0"/>
          <w:marBottom w:val="0"/>
          <w:divBdr>
            <w:top w:val="none" w:sz="0" w:space="0" w:color="auto"/>
            <w:left w:val="none" w:sz="0" w:space="0" w:color="auto"/>
            <w:bottom w:val="none" w:sz="0" w:space="0" w:color="auto"/>
            <w:right w:val="none" w:sz="0" w:space="0" w:color="auto"/>
          </w:divBdr>
        </w:div>
        <w:div w:id="179391751">
          <w:marLeft w:val="0"/>
          <w:marRight w:val="0"/>
          <w:marTop w:val="0"/>
          <w:marBottom w:val="0"/>
          <w:divBdr>
            <w:top w:val="none" w:sz="0" w:space="0" w:color="auto"/>
            <w:left w:val="none" w:sz="0" w:space="0" w:color="auto"/>
            <w:bottom w:val="none" w:sz="0" w:space="0" w:color="auto"/>
            <w:right w:val="none" w:sz="0" w:space="0" w:color="auto"/>
          </w:divBdr>
        </w:div>
      </w:divsChild>
    </w:div>
    <w:div w:id="1010450121">
      <w:bodyDiv w:val="1"/>
      <w:marLeft w:val="0"/>
      <w:marRight w:val="0"/>
      <w:marTop w:val="0"/>
      <w:marBottom w:val="0"/>
      <w:divBdr>
        <w:top w:val="none" w:sz="0" w:space="0" w:color="auto"/>
        <w:left w:val="none" w:sz="0" w:space="0" w:color="auto"/>
        <w:bottom w:val="none" w:sz="0" w:space="0" w:color="auto"/>
        <w:right w:val="none" w:sz="0" w:space="0" w:color="auto"/>
      </w:divBdr>
      <w:divsChild>
        <w:div w:id="1534344414">
          <w:marLeft w:val="0"/>
          <w:marRight w:val="0"/>
          <w:marTop w:val="0"/>
          <w:marBottom w:val="0"/>
          <w:divBdr>
            <w:top w:val="none" w:sz="0" w:space="0" w:color="auto"/>
            <w:left w:val="none" w:sz="0" w:space="0" w:color="auto"/>
            <w:bottom w:val="none" w:sz="0" w:space="0" w:color="auto"/>
            <w:right w:val="none" w:sz="0" w:space="0" w:color="auto"/>
          </w:divBdr>
        </w:div>
        <w:div w:id="609124034">
          <w:marLeft w:val="0"/>
          <w:marRight w:val="0"/>
          <w:marTop w:val="0"/>
          <w:marBottom w:val="0"/>
          <w:divBdr>
            <w:top w:val="none" w:sz="0" w:space="0" w:color="auto"/>
            <w:left w:val="none" w:sz="0" w:space="0" w:color="auto"/>
            <w:bottom w:val="none" w:sz="0" w:space="0" w:color="auto"/>
            <w:right w:val="none" w:sz="0" w:space="0" w:color="auto"/>
          </w:divBdr>
        </w:div>
        <w:div w:id="199780800">
          <w:marLeft w:val="0"/>
          <w:marRight w:val="0"/>
          <w:marTop w:val="0"/>
          <w:marBottom w:val="0"/>
          <w:divBdr>
            <w:top w:val="none" w:sz="0" w:space="0" w:color="auto"/>
            <w:left w:val="none" w:sz="0" w:space="0" w:color="auto"/>
            <w:bottom w:val="none" w:sz="0" w:space="0" w:color="auto"/>
            <w:right w:val="none" w:sz="0" w:space="0" w:color="auto"/>
          </w:divBdr>
        </w:div>
        <w:div w:id="121386406">
          <w:marLeft w:val="0"/>
          <w:marRight w:val="0"/>
          <w:marTop w:val="0"/>
          <w:marBottom w:val="0"/>
          <w:divBdr>
            <w:top w:val="none" w:sz="0" w:space="0" w:color="auto"/>
            <w:left w:val="none" w:sz="0" w:space="0" w:color="auto"/>
            <w:bottom w:val="none" w:sz="0" w:space="0" w:color="auto"/>
            <w:right w:val="none" w:sz="0" w:space="0" w:color="auto"/>
          </w:divBdr>
        </w:div>
      </w:divsChild>
    </w:div>
    <w:div w:id="1057898131">
      <w:bodyDiv w:val="1"/>
      <w:marLeft w:val="0"/>
      <w:marRight w:val="0"/>
      <w:marTop w:val="0"/>
      <w:marBottom w:val="0"/>
      <w:divBdr>
        <w:top w:val="none" w:sz="0" w:space="0" w:color="auto"/>
        <w:left w:val="none" w:sz="0" w:space="0" w:color="auto"/>
        <w:bottom w:val="none" w:sz="0" w:space="0" w:color="auto"/>
        <w:right w:val="none" w:sz="0" w:space="0" w:color="auto"/>
      </w:divBdr>
      <w:divsChild>
        <w:div w:id="1720782450">
          <w:marLeft w:val="0"/>
          <w:marRight w:val="0"/>
          <w:marTop w:val="0"/>
          <w:marBottom w:val="0"/>
          <w:divBdr>
            <w:top w:val="none" w:sz="0" w:space="0" w:color="auto"/>
            <w:left w:val="none" w:sz="0" w:space="0" w:color="auto"/>
            <w:bottom w:val="none" w:sz="0" w:space="0" w:color="auto"/>
            <w:right w:val="none" w:sz="0" w:space="0" w:color="auto"/>
          </w:divBdr>
        </w:div>
        <w:div w:id="1025639578">
          <w:marLeft w:val="0"/>
          <w:marRight w:val="0"/>
          <w:marTop w:val="0"/>
          <w:marBottom w:val="0"/>
          <w:divBdr>
            <w:top w:val="none" w:sz="0" w:space="0" w:color="auto"/>
            <w:left w:val="none" w:sz="0" w:space="0" w:color="auto"/>
            <w:bottom w:val="none" w:sz="0" w:space="0" w:color="auto"/>
            <w:right w:val="none" w:sz="0" w:space="0" w:color="auto"/>
          </w:divBdr>
        </w:div>
        <w:div w:id="157311367">
          <w:marLeft w:val="0"/>
          <w:marRight w:val="0"/>
          <w:marTop w:val="0"/>
          <w:marBottom w:val="0"/>
          <w:divBdr>
            <w:top w:val="none" w:sz="0" w:space="0" w:color="auto"/>
            <w:left w:val="none" w:sz="0" w:space="0" w:color="auto"/>
            <w:bottom w:val="none" w:sz="0" w:space="0" w:color="auto"/>
            <w:right w:val="none" w:sz="0" w:space="0" w:color="auto"/>
          </w:divBdr>
        </w:div>
        <w:div w:id="265232198">
          <w:marLeft w:val="0"/>
          <w:marRight w:val="0"/>
          <w:marTop w:val="0"/>
          <w:marBottom w:val="0"/>
          <w:divBdr>
            <w:top w:val="none" w:sz="0" w:space="0" w:color="auto"/>
            <w:left w:val="none" w:sz="0" w:space="0" w:color="auto"/>
            <w:bottom w:val="none" w:sz="0" w:space="0" w:color="auto"/>
            <w:right w:val="none" w:sz="0" w:space="0" w:color="auto"/>
          </w:divBdr>
        </w:div>
      </w:divsChild>
    </w:div>
    <w:div w:id="1163473555">
      <w:bodyDiv w:val="1"/>
      <w:marLeft w:val="0"/>
      <w:marRight w:val="0"/>
      <w:marTop w:val="0"/>
      <w:marBottom w:val="0"/>
      <w:divBdr>
        <w:top w:val="none" w:sz="0" w:space="0" w:color="auto"/>
        <w:left w:val="none" w:sz="0" w:space="0" w:color="auto"/>
        <w:bottom w:val="none" w:sz="0" w:space="0" w:color="auto"/>
        <w:right w:val="none" w:sz="0" w:space="0" w:color="auto"/>
      </w:divBdr>
    </w:div>
    <w:div w:id="1334602401">
      <w:bodyDiv w:val="1"/>
      <w:marLeft w:val="0"/>
      <w:marRight w:val="0"/>
      <w:marTop w:val="0"/>
      <w:marBottom w:val="0"/>
      <w:divBdr>
        <w:top w:val="none" w:sz="0" w:space="0" w:color="auto"/>
        <w:left w:val="none" w:sz="0" w:space="0" w:color="auto"/>
        <w:bottom w:val="none" w:sz="0" w:space="0" w:color="auto"/>
        <w:right w:val="none" w:sz="0" w:space="0" w:color="auto"/>
      </w:divBdr>
      <w:divsChild>
        <w:div w:id="1725253935">
          <w:marLeft w:val="0"/>
          <w:marRight w:val="0"/>
          <w:marTop w:val="0"/>
          <w:marBottom w:val="0"/>
          <w:divBdr>
            <w:top w:val="none" w:sz="0" w:space="0" w:color="auto"/>
            <w:left w:val="none" w:sz="0" w:space="0" w:color="auto"/>
            <w:bottom w:val="none" w:sz="0" w:space="0" w:color="auto"/>
            <w:right w:val="none" w:sz="0" w:space="0" w:color="auto"/>
          </w:divBdr>
        </w:div>
        <w:div w:id="926155420">
          <w:marLeft w:val="0"/>
          <w:marRight w:val="0"/>
          <w:marTop w:val="0"/>
          <w:marBottom w:val="0"/>
          <w:divBdr>
            <w:top w:val="none" w:sz="0" w:space="0" w:color="auto"/>
            <w:left w:val="none" w:sz="0" w:space="0" w:color="auto"/>
            <w:bottom w:val="none" w:sz="0" w:space="0" w:color="auto"/>
            <w:right w:val="none" w:sz="0" w:space="0" w:color="auto"/>
          </w:divBdr>
        </w:div>
        <w:div w:id="785851334">
          <w:marLeft w:val="0"/>
          <w:marRight w:val="0"/>
          <w:marTop w:val="0"/>
          <w:marBottom w:val="0"/>
          <w:divBdr>
            <w:top w:val="none" w:sz="0" w:space="0" w:color="auto"/>
            <w:left w:val="none" w:sz="0" w:space="0" w:color="auto"/>
            <w:bottom w:val="none" w:sz="0" w:space="0" w:color="auto"/>
            <w:right w:val="none" w:sz="0" w:space="0" w:color="auto"/>
          </w:divBdr>
        </w:div>
        <w:div w:id="2029259646">
          <w:marLeft w:val="0"/>
          <w:marRight w:val="0"/>
          <w:marTop w:val="0"/>
          <w:marBottom w:val="0"/>
          <w:divBdr>
            <w:top w:val="none" w:sz="0" w:space="0" w:color="auto"/>
            <w:left w:val="none" w:sz="0" w:space="0" w:color="auto"/>
            <w:bottom w:val="none" w:sz="0" w:space="0" w:color="auto"/>
            <w:right w:val="none" w:sz="0" w:space="0" w:color="auto"/>
          </w:divBdr>
        </w:div>
        <w:div w:id="1667779573">
          <w:marLeft w:val="0"/>
          <w:marRight w:val="0"/>
          <w:marTop w:val="0"/>
          <w:marBottom w:val="0"/>
          <w:divBdr>
            <w:top w:val="none" w:sz="0" w:space="0" w:color="auto"/>
            <w:left w:val="none" w:sz="0" w:space="0" w:color="auto"/>
            <w:bottom w:val="none" w:sz="0" w:space="0" w:color="auto"/>
            <w:right w:val="none" w:sz="0" w:space="0" w:color="auto"/>
          </w:divBdr>
        </w:div>
        <w:div w:id="565606992">
          <w:marLeft w:val="0"/>
          <w:marRight w:val="0"/>
          <w:marTop w:val="0"/>
          <w:marBottom w:val="0"/>
          <w:divBdr>
            <w:top w:val="none" w:sz="0" w:space="0" w:color="auto"/>
            <w:left w:val="none" w:sz="0" w:space="0" w:color="auto"/>
            <w:bottom w:val="none" w:sz="0" w:space="0" w:color="auto"/>
            <w:right w:val="none" w:sz="0" w:space="0" w:color="auto"/>
          </w:divBdr>
        </w:div>
        <w:div w:id="84957863">
          <w:marLeft w:val="0"/>
          <w:marRight w:val="0"/>
          <w:marTop w:val="0"/>
          <w:marBottom w:val="0"/>
          <w:divBdr>
            <w:top w:val="none" w:sz="0" w:space="0" w:color="auto"/>
            <w:left w:val="none" w:sz="0" w:space="0" w:color="auto"/>
            <w:bottom w:val="none" w:sz="0" w:space="0" w:color="auto"/>
            <w:right w:val="none" w:sz="0" w:space="0" w:color="auto"/>
          </w:divBdr>
        </w:div>
        <w:div w:id="1614357724">
          <w:marLeft w:val="0"/>
          <w:marRight w:val="0"/>
          <w:marTop w:val="0"/>
          <w:marBottom w:val="0"/>
          <w:divBdr>
            <w:top w:val="none" w:sz="0" w:space="0" w:color="auto"/>
            <w:left w:val="none" w:sz="0" w:space="0" w:color="auto"/>
            <w:bottom w:val="none" w:sz="0" w:space="0" w:color="auto"/>
            <w:right w:val="none" w:sz="0" w:space="0" w:color="auto"/>
          </w:divBdr>
        </w:div>
        <w:div w:id="768086132">
          <w:marLeft w:val="0"/>
          <w:marRight w:val="0"/>
          <w:marTop w:val="0"/>
          <w:marBottom w:val="0"/>
          <w:divBdr>
            <w:top w:val="none" w:sz="0" w:space="0" w:color="auto"/>
            <w:left w:val="none" w:sz="0" w:space="0" w:color="auto"/>
            <w:bottom w:val="none" w:sz="0" w:space="0" w:color="auto"/>
            <w:right w:val="none" w:sz="0" w:space="0" w:color="auto"/>
          </w:divBdr>
        </w:div>
        <w:div w:id="792945559">
          <w:marLeft w:val="0"/>
          <w:marRight w:val="0"/>
          <w:marTop w:val="0"/>
          <w:marBottom w:val="0"/>
          <w:divBdr>
            <w:top w:val="none" w:sz="0" w:space="0" w:color="auto"/>
            <w:left w:val="none" w:sz="0" w:space="0" w:color="auto"/>
            <w:bottom w:val="none" w:sz="0" w:space="0" w:color="auto"/>
            <w:right w:val="none" w:sz="0" w:space="0" w:color="auto"/>
          </w:divBdr>
        </w:div>
        <w:div w:id="1253245035">
          <w:marLeft w:val="0"/>
          <w:marRight w:val="0"/>
          <w:marTop w:val="0"/>
          <w:marBottom w:val="0"/>
          <w:divBdr>
            <w:top w:val="none" w:sz="0" w:space="0" w:color="auto"/>
            <w:left w:val="none" w:sz="0" w:space="0" w:color="auto"/>
            <w:bottom w:val="none" w:sz="0" w:space="0" w:color="auto"/>
            <w:right w:val="none" w:sz="0" w:space="0" w:color="auto"/>
          </w:divBdr>
        </w:div>
        <w:div w:id="297341962">
          <w:marLeft w:val="0"/>
          <w:marRight w:val="0"/>
          <w:marTop w:val="0"/>
          <w:marBottom w:val="0"/>
          <w:divBdr>
            <w:top w:val="none" w:sz="0" w:space="0" w:color="auto"/>
            <w:left w:val="none" w:sz="0" w:space="0" w:color="auto"/>
            <w:bottom w:val="none" w:sz="0" w:space="0" w:color="auto"/>
            <w:right w:val="none" w:sz="0" w:space="0" w:color="auto"/>
          </w:divBdr>
        </w:div>
        <w:div w:id="1623919690">
          <w:marLeft w:val="0"/>
          <w:marRight w:val="0"/>
          <w:marTop w:val="0"/>
          <w:marBottom w:val="0"/>
          <w:divBdr>
            <w:top w:val="none" w:sz="0" w:space="0" w:color="auto"/>
            <w:left w:val="none" w:sz="0" w:space="0" w:color="auto"/>
            <w:bottom w:val="none" w:sz="0" w:space="0" w:color="auto"/>
            <w:right w:val="none" w:sz="0" w:space="0" w:color="auto"/>
          </w:divBdr>
        </w:div>
        <w:div w:id="121849926">
          <w:marLeft w:val="0"/>
          <w:marRight w:val="0"/>
          <w:marTop w:val="0"/>
          <w:marBottom w:val="0"/>
          <w:divBdr>
            <w:top w:val="none" w:sz="0" w:space="0" w:color="auto"/>
            <w:left w:val="none" w:sz="0" w:space="0" w:color="auto"/>
            <w:bottom w:val="none" w:sz="0" w:space="0" w:color="auto"/>
            <w:right w:val="none" w:sz="0" w:space="0" w:color="auto"/>
          </w:divBdr>
        </w:div>
        <w:div w:id="1186870706">
          <w:marLeft w:val="0"/>
          <w:marRight w:val="0"/>
          <w:marTop w:val="0"/>
          <w:marBottom w:val="0"/>
          <w:divBdr>
            <w:top w:val="none" w:sz="0" w:space="0" w:color="auto"/>
            <w:left w:val="none" w:sz="0" w:space="0" w:color="auto"/>
            <w:bottom w:val="none" w:sz="0" w:space="0" w:color="auto"/>
            <w:right w:val="none" w:sz="0" w:space="0" w:color="auto"/>
          </w:divBdr>
        </w:div>
        <w:div w:id="78598869">
          <w:marLeft w:val="0"/>
          <w:marRight w:val="0"/>
          <w:marTop w:val="0"/>
          <w:marBottom w:val="0"/>
          <w:divBdr>
            <w:top w:val="none" w:sz="0" w:space="0" w:color="auto"/>
            <w:left w:val="none" w:sz="0" w:space="0" w:color="auto"/>
            <w:bottom w:val="none" w:sz="0" w:space="0" w:color="auto"/>
            <w:right w:val="none" w:sz="0" w:space="0" w:color="auto"/>
          </w:divBdr>
        </w:div>
        <w:div w:id="1674869774">
          <w:marLeft w:val="0"/>
          <w:marRight w:val="0"/>
          <w:marTop w:val="0"/>
          <w:marBottom w:val="0"/>
          <w:divBdr>
            <w:top w:val="none" w:sz="0" w:space="0" w:color="auto"/>
            <w:left w:val="none" w:sz="0" w:space="0" w:color="auto"/>
            <w:bottom w:val="none" w:sz="0" w:space="0" w:color="auto"/>
            <w:right w:val="none" w:sz="0" w:space="0" w:color="auto"/>
          </w:divBdr>
        </w:div>
        <w:div w:id="1417706850">
          <w:marLeft w:val="0"/>
          <w:marRight w:val="0"/>
          <w:marTop w:val="0"/>
          <w:marBottom w:val="0"/>
          <w:divBdr>
            <w:top w:val="none" w:sz="0" w:space="0" w:color="auto"/>
            <w:left w:val="none" w:sz="0" w:space="0" w:color="auto"/>
            <w:bottom w:val="none" w:sz="0" w:space="0" w:color="auto"/>
            <w:right w:val="none" w:sz="0" w:space="0" w:color="auto"/>
          </w:divBdr>
        </w:div>
        <w:div w:id="1170801667">
          <w:marLeft w:val="0"/>
          <w:marRight w:val="0"/>
          <w:marTop w:val="0"/>
          <w:marBottom w:val="0"/>
          <w:divBdr>
            <w:top w:val="none" w:sz="0" w:space="0" w:color="auto"/>
            <w:left w:val="none" w:sz="0" w:space="0" w:color="auto"/>
            <w:bottom w:val="none" w:sz="0" w:space="0" w:color="auto"/>
            <w:right w:val="none" w:sz="0" w:space="0" w:color="auto"/>
          </w:divBdr>
        </w:div>
        <w:div w:id="1608272041">
          <w:marLeft w:val="0"/>
          <w:marRight w:val="0"/>
          <w:marTop w:val="0"/>
          <w:marBottom w:val="0"/>
          <w:divBdr>
            <w:top w:val="none" w:sz="0" w:space="0" w:color="auto"/>
            <w:left w:val="none" w:sz="0" w:space="0" w:color="auto"/>
            <w:bottom w:val="none" w:sz="0" w:space="0" w:color="auto"/>
            <w:right w:val="none" w:sz="0" w:space="0" w:color="auto"/>
          </w:divBdr>
        </w:div>
        <w:div w:id="564679232">
          <w:marLeft w:val="0"/>
          <w:marRight w:val="0"/>
          <w:marTop w:val="0"/>
          <w:marBottom w:val="0"/>
          <w:divBdr>
            <w:top w:val="none" w:sz="0" w:space="0" w:color="auto"/>
            <w:left w:val="none" w:sz="0" w:space="0" w:color="auto"/>
            <w:bottom w:val="none" w:sz="0" w:space="0" w:color="auto"/>
            <w:right w:val="none" w:sz="0" w:space="0" w:color="auto"/>
          </w:divBdr>
        </w:div>
        <w:div w:id="1949503381">
          <w:marLeft w:val="0"/>
          <w:marRight w:val="0"/>
          <w:marTop w:val="0"/>
          <w:marBottom w:val="0"/>
          <w:divBdr>
            <w:top w:val="none" w:sz="0" w:space="0" w:color="auto"/>
            <w:left w:val="none" w:sz="0" w:space="0" w:color="auto"/>
            <w:bottom w:val="none" w:sz="0" w:space="0" w:color="auto"/>
            <w:right w:val="none" w:sz="0" w:space="0" w:color="auto"/>
          </w:divBdr>
        </w:div>
        <w:div w:id="1307591256">
          <w:marLeft w:val="0"/>
          <w:marRight w:val="0"/>
          <w:marTop w:val="0"/>
          <w:marBottom w:val="0"/>
          <w:divBdr>
            <w:top w:val="none" w:sz="0" w:space="0" w:color="auto"/>
            <w:left w:val="none" w:sz="0" w:space="0" w:color="auto"/>
            <w:bottom w:val="none" w:sz="0" w:space="0" w:color="auto"/>
            <w:right w:val="none" w:sz="0" w:space="0" w:color="auto"/>
          </w:divBdr>
        </w:div>
        <w:div w:id="1152335316">
          <w:marLeft w:val="0"/>
          <w:marRight w:val="0"/>
          <w:marTop w:val="0"/>
          <w:marBottom w:val="0"/>
          <w:divBdr>
            <w:top w:val="none" w:sz="0" w:space="0" w:color="auto"/>
            <w:left w:val="none" w:sz="0" w:space="0" w:color="auto"/>
            <w:bottom w:val="none" w:sz="0" w:space="0" w:color="auto"/>
            <w:right w:val="none" w:sz="0" w:space="0" w:color="auto"/>
          </w:divBdr>
        </w:div>
        <w:div w:id="251741265">
          <w:marLeft w:val="0"/>
          <w:marRight w:val="0"/>
          <w:marTop w:val="0"/>
          <w:marBottom w:val="0"/>
          <w:divBdr>
            <w:top w:val="none" w:sz="0" w:space="0" w:color="auto"/>
            <w:left w:val="none" w:sz="0" w:space="0" w:color="auto"/>
            <w:bottom w:val="none" w:sz="0" w:space="0" w:color="auto"/>
            <w:right w:val="none" w:sz="0" w:space="0" w:color="auto"/>
          </w:divBdr>
        </w:div>
        <w:div w:id="1685327425">
          <w:marLeft w:val="0"/>
          <w:marRight w:val="0"/>
          <w:marTop w:val="0"/>
          <w:marBottom w:val="0"/>
          <w:divBdr>
            <w:top w:val="none" w:sz="0" w:space="0" w:color="auto"/>
            <w:left w:val="none" w:sz="0" w:space="0" w:color="auto"/>
            <w:bottom w:val="none" w:sz="0" w:space="0" w:color="auto"/>
            <w:right w:val="none" w:sz="0" w:space="0" w:color="auto"/>
          </w:divBdr>
        </w:div>
      </w:divsChild>
    </w:div>
    <w:div w:id="2050106404">
      <w:bodyDiv w:val="1"/>
      <w:marLeft w:val="0"/>
      <w:marRight w:val="0"/>
      <w:marTop w:val="0"/>
      <w:marBottom w:val="0"/>
      <w:divBdr>
        <w:top w:val="none" w:sz="0" w:space="0" w:color="auto"/>
        <w:left w:val="none" w:sz="0" w:space="0" w:color="auto"/>
        <w:bottom w:val="none" w:sz="0" w:space="0" w:color="auto"/>
        <w:right w:val="none" w:sz="0" w:space="0" w:color="auto"/>
      </w:divBdr>
    </w:div>
    <w:div w:id="2082631845">
      <w:bodyDiv w:val="1"/>
      <w:marLeft w:val="0"/>
      <w:marRight w:val="0"/>
      <w:marTop w:val="0"/>
      <w:marBottom w:val="0"/>
      <w:divBdr>
        <w:top w:val="none" w:sz="0" w:space="0" w:color="auto"/>
        <w:left w:val="none" w:sz="0" w:space="0" w:color="auto"/>
        <w:bottom w:val="none" w:sz="0" w:space="0" w:color="auto"/>
        <w:right w:val="none" w:sz="0" w:space="0" w:color="auto"/>
      </w:divBdr>
      <w:divsChild>
        <w:div w:id="2054844146">
          <w:marLeft w:val="0"/>
          <w:marRight w:val="0"/>
          <w:marTop w:val="0"/>
          <w:marBottom w:val="0"/>
          <w:divBdr>
            <w:top w:val="none" w:sz="0" w:space="0" w:color="auto"/>
            <w:left w:val="none" w:sz="0" w:space="0" w:color="auto"/>
            <w:bottom w:val="none" w:sz="0" w:space="0" w:color="auto"/>
            <w:right w:val="none" w:sz="0" w:space="0" w:color="auto"/>
          </w:divBdr>
        </w:div>
        <w:div w:id="1903908213">
          <w:marLeft w:val="0"/>
          <w:marRight w:val="0"/>
          <w:marTop w:val="0"/>
          <w:marBottom w:val="0"/>
          <w:divBdr>
            <w:top w:val="none" w:sz="0" w:space="0" w:color="auto"/>
            <w:left w:val="none" w:sz="0" w:space="0" w:color="auto"/>
            <w:bottom w:val="none" w:sz="0" w:space="0" w:color="auto"/>
            <w:right w:val="none" w:sz="0" w:space="0" w:color="auto"/>
          </w:divBdr>
        </w:div>
        <w:div w:id="253633342">
          <w:marLeft w:val="0"/>
          <w:marRight w:val="0"/>
          <w:marTop w:val="0"/>
          <w:marBottom w:val="0"/>
          <w:divBdr>
            <w:top w:val="none" w:sz="0" w:space="0" w:color="auto"/>
            <w:left w:val="none" w:sz="0" w:space="0" w:color="auto"/>
            <w:bottom w:val="none" w:sz="0" w:space="0" w:color="auto"/>
            <w:right w:val="none" w:sz="0" w:space="0" w:color="auto"/>
          </w:divBdr>
        </w:div>
        <w:div w:id="330450678">
          <w:marLeft w:val="0"/>
          <w:marRight w:val="0"/>
          <w:marTop w:val="0"/>
          <w:marBottom w:val="0"/>
          <w:divBdr>
            <w:top w:val="none" w:sz="0" w:space="0" w:color="auto"/>
            <w:left w:val="none" w:sz="0" w:space="0" w:color="auto"/>
            <w:bottom w:val="none" w:sz="0" w:space="0" w:color="auto"/>
            <w:right w:val="none" w:sz="0" w:space="0" w:color="auto"/>
          </w:divBdr>
        </w:div>
        <w:div w:id="1531188168">
          <w:marLeft w:val="0"/>
          <w:marRight w:val="0"/>
          <w:marTop w:val="0"/>
          <w:marBottom w:val="0"/>
          <w:divBdr>
            <w:top w:val="none" w:sz="0" w:space="0" w:color="auto"/>
            <w:left w:val="none" w:sz="0" w:space="0" w:color="auto"/>
            <w:bottom w:val="none" w:sz="0" w:space="0" w:color="auto"/>
            <w:right w:val="none" w:sz="0" w:space="0" w:color="auto"/>
          </w:divBdr>
        </w:div>
        <w:div w:id="1745757009">
          <w:marLeft w:val="0"/>
          <w:marRight w:val="0"/>
          <w:marTop w:val="0"/>
          <w:marBottom w:val="0"/>
          <w:divBdr>
            <w:top w:val="none" w:sz="0" w:space="0" w:color="auto"/>
            <w:left w:val="none" w:sz="0" w:space="0" w:color="auto"/>
            <w:bottom w:val="none" w:sz="0" w:space="0" w:color="auto"/>
            <w:right w:val="none" w:sz="0" w:space="0" w:color="auto"/>
          </w:divBdr>
        </w:div>
        <w:div w:id="1956592341">
          <w:marLeft w:val="0"/>
          <w:marRight w:val="0"/>
          <w:marTop w:val="0"/>
          <w:marBottom w:val="0"/>
          <w:divBdr>
            <w:top w:val="none" w:sz="0" w:space="0" w:color="auto"/>
            <w:left w:val="none" w:sz="0" w:space="0" w:color="auto"/>
            <w:bottom w:val="none" w:sz="0" w:space="0" w:color="auto"/>
            <w:right w:val="none" w:sz="0" w:space="0" w:color="auto"/>
          </w:divBdr>
        </w:div>
        <w:div w:id="445465639">
          <w:marLeft w:val="0"/>
          <w:marRight w:val="0"/>
          <w:marTop w:val="0"/>
          <w:marBottom w:val="0"/>
          <w:divBdr>
            <w:top w:val="none" w:sz="0" w:space="0" w:color="auto"/>
            <w:left w:val="none" w:sz="0" w:space="0" w:color="auto"/>
            <w:bottom w:val="none" w:sz="0" w:space="0" w:color="auto"/>
            <w:right w:val="none" w:sz="0" w:space="0" w:color="auto"/>
          </w:divBdr>
        </w:div>
        <w:div w:id="923731074">
          <w:marLeft w:val="0"/>
          <w:marRight w:val="0"/>
          <w:marTop w:val="0"/>
          <w:marBottom w:val="0"/>
          <w:divBdr>
            <w:top w:val="none" w:sz="0" w:space="0" w:color="auto"/>
            <w:left w:val="none" w:sz="0" w:space="0" w:color="auto"/>
            <w:bottom w:val="none" w:sz="0" w:space="0" w:color="auto"/>
            <w:right w:val="none" w:sz="0" w:space="0" w:color="auto"/>
          </w:divBdr>
        </w:div>
        <w:div w:id="1893154015">
          <w:marLeft w:val="0"/>
          <w:marRight w:val="0"/>
          <w:marTop w:val="0"/>
          <w:marBottom w:val="0"/>
          <w:divBdr>
            <w:top w:val="none" w:sz="0" w:space="0" w:color="auto"/>
            <w:left w:val="none" w:sz="0" w:space="0" w:color="auto"/>
            <w:bottom w:val="none" w:sz="0" w:space="0" w:color="auto"/>
            <w:right w:val="none" w:sz="0" w:space="0" w:color="auto"/>
          </w:divBdr>
        </w:div>
        <w:div w:id="1504004432">
          <w:marLeft w:val="0"/>
          <w:marRight w:val="0"/>
          <w:marTop w:val="0"/>
          <w:marBottom w:val="0"/>
          <w:divBdr>
            <w:top w:val="none" w:sz="0" w:space="0" w:color="auto"/>
            <w:left w:val="none" w:sz="0" w:space="0" w:color="auto"/>
            <w:bottom w:val="none" w:sz="0" w:space="0" w:color="auto"/>
            <w:right w:val="none" w:sz="0" w:space="0" w:color="auto"/>
          </w:divBdr>
        </w:div>
        <w:div w:id="518549645">
          <w:marLeft w:val="0"/>
          <w:marRight w:val="0"/>
          <w:marTop w:val="0"/>
          <w:marBottom w:val="0"/>
          <w:divBdr>
            <w:top w:val="none" w:sz="0" w:space="0" w:color="auto"/>
            <w:left w:val="none" w:sz="0" w:space="0" w:color="auto"/>
            <w:bottom w:val="none" w:sz="0" w:space="0" w:color="auto"/>
            <w:right w:val="none" w:sz="0" w:space="0" w:color="auto"/>
          </w:divBdr>
        </w:div>
        <w:div w:id="1936549822">
          <w:marLeft w:val="0"/>
          <w:marRight w:val="0"/>
          <w:marTop w:val="0"/>
          <w:marBottom w:val="0"/>
          <w:divBdr>
            <w:top w:val="none" w:sz="0" w:space="0" w:color="auto"/>
            <w:left w:val="none" w:sz="0" w:space="0" w:color="auto"/>
            <w:bottom w:val="none" w:sz="0" w:space="0" w:color="auto"/>
            <w:right w:val="none" w:sz="0" w:space="0" w:color="auto"/>
          </w:divBdr>
        </w:div>
        <w:div w:id="403995129">
          <w:marLeft w:val="0"/>
          <w:marRight w:val="0"/>
          <w:marTop w:val="0"/>
          <w:marBottom w:val="0"/>
          <w:divBdr>
            <w:top w:val="none" w:sz="0" w:space="0" w:color="auto"/>
            <w:left w:val="none" w:sz="0" w:space="0" w:color="auto"/>
            <w:bottom w:val="none" w:sz="0" w:space="0" w:color="auto"/>
            <w:right w:val="none" w:sz="0" w:space="0" w:color="auto"/>
          </w:divBdr>
        </w:div>
        <w:div w:id="1768842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6C5BE-89D0-4C48-90AE-72BAFC17C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20</Pages>
  <Words>6776</Words>
  <Characters>38627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IITG</Company>
  <LinksUpToDate>false</LinksUpToDate>
  <CharactersWithSpaces>45313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39</cp:revision>
  <cp:lastPrinted>2020-12-21T11:16:00Z</cp:lastPrinted>
  <dcterms:created xsi:type="dcterms:W3CDTF">2020-12-16T07:24:00Z</dcterms:created>
  <dcterms:modified xsi:type="dcterms:W3CDTF">2020-12-22T09:34:00Z</dcterms:modified>
</cp:coreProperties>
</file>