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404: Quantum Mechanics-II (3-1-0:4)</w:t>
      </w: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Symmetries and Conservation Laws</w:t>
      </w: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Noether's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Theorem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, </w:t>
      </w:r>
      <w:r w:rsidRPr="00502ACF">
        <w:rPr>
          <w:rFonts w:ascii="Times New Roman" w:eastAsia="Times" w:hAnsi="Times New Roman" w:cs="Times New Roman"/>
          <w:color w:val="000000"/>
        </w:rPr>
        <w:t>s</w:t>
      </w:r>
      <w:r w:rsidRPr="00502ACF">
        <w:rPr>
          <w:rFonts w:ascii="Times New Roman" w:eastAsia="Times New Roman" w:hAnsi="Times New Roman" w:cs="Times New Roman"/>
          <w:color w:val="000000"/>
        </w:rPr>
        <w:t>ymmetry</w:t>
      </w:r>
      <w:r>
        <w:rPr>
          <w:rFonts w:ascii="Times New Roman" w:eastAsia="Times New Roman" w:hAnsi="Times New Roman" w:cs="Times New Roman"/>
          <w:color w:val="000000"/>
        </w:rPr>
        <w:t xml:space="preserve"> operations and unitary transformations, conservation principles, space and time translations, rotation, space inversion and time reversal, symmetry and degeneracy.</w:t>
      </w:r>
      <w:proofErr w:type="gramEnd"/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[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  <w:color w:val="000000"/>
        </w:rPr>
        <w:t>L+3T]</w:t>
      </w: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Approximation Methods </w:t>
      </w: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Time-independent approximation methods, non-degenerate perturbation theory, degenerate case, Stark effect, Zeeman effect and other examples,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Variational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methods, WKB method,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tunnelling,Time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-dependent perturbation theory.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[12L+4T]</w:t>
      </w: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Scattering Theory</w:t>
      </w: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Differential cross-section, scattering of a wave packet, integral equation for the scattering amplitude, Greens function, Born approximation, method of partial waves, low energy scattering and bound states, resonance scattering.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[9L+3T]</w:t>
      </w: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Introduction to Relativistic Quantum Mechanics</w:t>
      </w: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Klein Gordon equation, Dirac equation, negative energy solutions, antiparticles, Dirac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hole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theory.                       </w:t>
      </w: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[5L+2T]</w:t>
      </w: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5FCA" w:rsidRDefault="00385FCA" w:rsidP="00385FC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Textbooks and References</w:t>
      </w:r>
    </w:p>
    <w:p w:rsidR="00385FCA" w:rsidRDefault="00385FCA" w:rsidP="00385FC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W. Greiner and B. Miller, “Quantum Mechanics: Symmetries”, 2</w:t>
      </w:r>
      <w:r w:rsidRPr="008F156F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edition, Springer, 1994.</w:t>
      </w:r>
    </w:p>
    <w:p w:rsidR="00385FCA" w:rsidRDefault="00385FCA" w:rsidP="00385FC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M. Beck, “Quantum Mechanics: Theory and Experiment”, 1</w:t>
      </w:r>
      <w:r w:rsidRPr="007047A6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</w:rPr>
        <w:t xml:space="preserve"> edition, Oxford University Press, USA, 2012.</w:t>
      </w:r>
    </w:p>
    <w:p w:rsidR="00385FCA" w:rsidRDefault="00385FCA" w:rsidP="00385FC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Shankar, “Principles of Quantum Mechanics”, 2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Edition, Plenum Press, New York, 2010. </w:t>
      </w:r>
    </w:p>
    <w:p w:rsidR="00385FCA" w:rsidRDefault="00385FCA" w:rsidP="00385FC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J. J. Sakurai, “Modern Quantum Mechanics”, 2</w:t>
      </w:r>
      <w:r w:rsidRPr="00E07887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edition, Addison Wesley, 2013. </w:t>
      </w:r>
    </w:p>
    <w:p w:rsidR="00385FCA" w:rsidRDefault="00385FCA" w:rsidP="00385FC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W. Greiner, “Relativistic Quantum Mechanics: Wave Equations”, 3</w:t>
      </w:r>
      <w:r w:rsidRPr="00E07887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</w:rPr>
        <w:t xml:space="preserve"> edition, Springer, 2000.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70A08"/>
    <w:multiLevelType w:val="multilevel"/>
    <w:tmpl w:val="2F74F0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85FCA"/>
    <w:rsid w:val="00116A01"/>
    <w:rsid w:val="00385FCA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85FCA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>Grizli777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2024-01-29T08:34:00Z</dcterms:created>
  <dcterms:modified xsi:type="dcterms:W3CDTF">2024-01-29T08:38:00Z</dcterms:modified>
</cp:coreProperties>
</file>